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DE5" w:rsidRPr="00953DE5" w:rsidRDefault="00953DE5" w:rsidP="00953DE5">
      <w:pPr>
        <w:spacing w:line="360" w:lineRule="auto"/>
        <w:jc w:val="right"/>
        <w:rPr>
          <w:rFonts w:ascii="Times New Roman" w:hAnsi="Times New Roman" w:cs="Times New Roman"/>
          <w:b/>
          <w:sz w:val="24"/>
          <w:szCs w:val="24"/>
        </w:rPr>
      </w:pPr>
      <w:r w:rsidRPr="00953DE5">
        <w:rPr>
          <w:rFonts w:ascii="Times New Roman" w:hAnsi="Times New Roman" w:cs="Times New Roman"/>
          <w:b/>
          <w:sz w:val="24"/>
          <w:szCs w:val="24"/>
        </w:rPr>
        <w:t>Modello 4</w:t>
      </w:r>
      <w:r w:rsidR="001D2A24">
        <w:rPr>
          <w:rFonts w:ascii="Times New Roman" w:hAnsi="Times New Roman" w:cs="Times New Roman"/>
          <w:b/>
          <w:sz w:val="24"/>
          <w:szCs w:val="24"/>
        </w:rPr>
        <w:t xml:space="preserve"> - </w:t>
      </w:r>
      <w:r w:rsidR="00916876">
        <w:rPr>
          <w:rFonts w:ascii="Times New Roman" w:hAnsi="Times New Roman" w:cs="Times New Roman"/>
          <w:b/>
          <w:sz w:val="24"/>
          <w:szCs w:val="24"/>
        </w:rPr>
        <w:t xml:space="preserve">PATTO </w:t>
      </w:r>
      <w:proofErr w:type="spellStart"/>
      <w:r w:rsidR="00916876">
        <w:rPr>
          <w:rFonts w:ascii="Times New Roman" w:hAnsi="Times New Roman" w:cs="Times New Roman"/>
          <w:b/>
          <w:sz w:val="24"/>
          <w:szCs w:val="24"/>
        </w:rPr>
        <w:t>DI</w:t>
      </w:r>
      <w:proofErr w:type="spellEnd"/>
      <w:r w:rsidR="00916876">
        <w:rPr>
          <w:rFonts w:ascii="Times New Roman" w:hAnsi="Times New Roman" w:cs="Times New Roman"/>
          <w:b/>
          <w:sz w:val="24"/>
          <w:szCs w:val="24"/>
        </w:rPr>
        <w:t xml:space="preserve"> ACCREDITAMENTO</w:t>
      </w:r>
    </w:p>
    <w:p w:rsidR="001F526B" w:rsidRPr="00916876" w:rsidRDefault="001F526B" w:rsidP="009D746F">
      <w:pPr>
        <w:spacing w:line="360" w:lineRule="auto"/>
        <w:jc w:val="both"/>
        <w:rPr>
          <w:rFonts w:ascii="Times New Roman" w:hAnsi="Times New Roman" w:cs="Times New Roman"/>
          <w:sz w:val="24"/>
          <w:szCs w:val="24"/>
        </w:rPr>
      </w:pPr>
      <w:r w:rsidRPr="00916876">
        <w:rPr>
          <w:rFonts w:ascii="Times New Roman" w:hAnsi="Times New Roman" w:cs="Times New Roman"/>
          <w:sz w:val="24"/>
          <w:szCs w:val="24"/>
        </w:rPr>
        <w:t>PREMESSO:</w:t>
      </w:r>
    </w:p>
    <w:p w:rsidR="001F526B" w:rsidRPr="00916876" w:rsidRDefault="001F526B" w:rsidP="00916876">
      <w:pPr>
        <w:pStyle w:val="Paragrafoelenco"/>
        <w:numPr>
          <w:ilvl w:val="0"/>
          <w:numId w:val="2"/>
        </w:numPr>
        <w:spacing w:line="360" w:lineRule="auto"/>
        <w:rPr>
          <w:sz w:val="24"/>
          <w:szCs w:val="24"/>
        </w:rPr>
      </w:pPr>
      <w:r w:rsidRPr="00916876">
        <w:rPr>
          <w:sz w:val="24"/>
          <w:szCs w:val="24"/>
        </w:rPr>
        <w:t>che la legge 328/2000 ha introdotto l’istituto dell’accreditamento quale modalità di affidamento dei servizi socio-assistenziali;</w:t>
      </w:r>
    </w:p>
    <w:p w:rsidR="001F526B" w:rsidRPr="00916876" w:rsidRDefault="001F526B" w:rsidP="00916876">
      <w:pPr>
        <w:pStyle w:val="Paragrafoelenco"/>
        <w:numPr>
          <w:ilvl w:val="0"/>
          <w:numId w:val="2"/>
        </w:numPr>
        <w:spacing w:line="360" w:lineRule="auto"/>
        <w:rPr>
          <w:sz w:val="24"/>
          <w:szCs w:val="24"/>
        </w:rPr>
      </w:pPr>
      <w:r w:rsidRPr="00916876">
        <w:rPr>
          <w:sz w:val="24"/>
          <w:szCs w:val="24"/>
        </w:rPr>
        <w:t xml:space="preserve">che l’istituto dell’accreditamento mira da un lato a regolare l’ingresso nel mercato dei soggetti che intendono erogare servizi per conto del pubblico attraverso la determinazione delle tariffe e l’emissione di </w:t>
      </w:r>
      <w:r w:rsidR="00CA6AE1" w:rsidRPr="00916876">
        <w:rPr>
          <w:sz w:val="24"/>
          <w:szCs w:val="24"/>
        </w:rPr>
        <w:t>voucher virtuali</w:t>
      </w:r>
      <w:r w:rsidRPr="00916876">
        <w:rPr>
          <w:sz w:val="24"/>
          <w:szCs w:val="24"/>
        </w:rPr>
        <w:t>, e dall’altro ad implementare un processo di promozione e miglioramento della qualità dei servizi attraverso l’obbligo, da parte dei soggetti erogatori, di garantire livelli strutturali ed organizzativi diventando, in questo modo, uno degli strumenti principali con cui si persegue il miglioramento della qualità;</w:t>
      </w:r>
    </w:p>
    <w:p w:rsidR="00CA6AE1" w:rsidRPr="00916876" w:rsidRDefault="00916876" w:rsidP="00916876">
      <w:pPr>
        <w:pStyle w:val="Titolo1"/>
        <w:spacing w:before="120" w:line="360" w:lineRule="auto"/>
        <w:ind w:left="0" w:firstLine="142"/>
        <w:rPr>
          <w:b w:val="0"/>
        </w:rPr>
      </w:pPr>
      <w:r w:rsidRPr="00916876">
        <w:rPr>
          <w:b w:val="0"/>
        </w:rPr>
        <w:t xml:space="preserve">RICHIAMATE </w:t>
      </w:r>
    </w:p>
    <w:p w:rsidR="00CA6AE1" w:rsidRPr="009D746F" w:rsidRDefault="00CA6AE1" w:rsidP="009D746F">
      <w:pPr>
        <w:pStyle w:val="Paragrafoelenco"/>
        <w:numPr>
          <w:ilvl w:val="0"/>
          <w:numId w:val="1"/>
        </w:numPr>
        <w:tabs>
          <w:tab w:val="left" w:pos="924"/>
        </w:tabs>
        <w:spacing w:before="120" w:line="360" w:lineRule="auto"/>
        <w:ind w:left="385" w:right="285" w:firstLine="0"/>
        <w:rPr>
          <w:sz w:val="24"/>
          <w:szCs w:val="24"/>
        </w:rPr>
      </w:pPr>
      <w:r w:rsidRPr="009D746F">
        <w:rPr>
          <w:sz w:val="24"/>
          <w:szCs w:val="24"/>
        </w:rPr>
        <w:t>La  Determinazione Dirigenziale n…….. con cui è stata indetta idonea procedura ad istruttoriapubblica per l’accreditamento e la formazione di un Albo di soggetti fornitori del servizio di assistenza domiciliare educativa disabili a valere sui fondi del Dopo di Noi del Comune di Castel di Sangro ECAD dell’Ambito Sociale Distrettuale n. 6 Sangrino;</w:t>
      </w:r>
    </w:p>
    <w:p w:rsidR="00CA6AE1" w:rsidRPr="009D746F" w:rsidRDefault="00CA6AE1" w:rsidP="009D746F">
      <w:pPr>
        <w:pStyle w:val="Paragrafoelenco"/>
        <w:numPr>
          <w:ilvl w:val="0"/>
          <w:numId w:val="1"/>
        </w:numPr>
        <w:tabs>
          <w:tab w:val="left" w:pos="924"/>
        </w:tabs>
        <w:spacing w:before="120" w:line="360" w:lineRule="auto"/>
        <w:ind w:left="385" w:right="285" w:firstLine="0"/>
        <w:rPr>
          <w:sz w:val="24"/>
          <w:szCs w:val="24"/>
        </w:rPr>
      </w:pPr>
      <w:r w:rsidRPr="009D746F">
        <w:rPr>
          <w:sz w:val="24"/>
          <w:szCs w:val="24"/>
        </w:rPr>
        <w:t xml:space="preserve">conlamedesimaD.D </w:t>
      </w:r>
      <w:r w:rsidR="00916876">
        <w:rPr>
          <w:sz w:val="24"/>
          <w:szCs w:val="24"/>
        </w:rPr>
        <w:t>………</w:t>
      </w:r>
      <w:r w:rsidRPr="009D746F">
        <w:rPr>
          <w:sz w:val="24"/>
          <w:szCs w:val="24"/>
        </w:rPr>
        <w:t>èstato,inoltre,approvatol’Avvisopubblicoe i relativi Allegati per consentire la ricezione delle domande di partecipazioneda partedegliEntidelTerzoSettore(inavantianchesolo “ETS”);</w:t>
      </w:r>
    </w:p>
    <w:p w:rsidR="00CA6AE1" w:rsidRPr="00916876" w:rsidRDefault="00CA6AE1" w:rsidP="009D746F">
      <w:pPr>
        <w:pStyle w:val="Paragrafoelenco"/>
        <w:numPr>
          <w:ilvl w:val="0"/>
          <w:numId w:val="1"/>
        </w:numPr>
        <w:tabs>
          <w:tab w:val="left" w:pos="924"/>
        </w:tabs>
        <w:spacing w:before="120" w:line="360" w:lineRule="auto"/>
        <w:ind w:left="385" w:right="285" w:firstLine="0"/>
        <w:rPr>
          <w:sz w:val="24"/>
          <w:szCs w:val="24"/>
        </w:rPr>
      </w:pPr>
      <w:r w:rsidRPr="00916876">
        <w:rPr>
          <w:sz w:val="24"/>
          <w:szCs w:val="24"/>
        </w:rPr>
        <w:t xml:space="preserve">la D.D. n. </w:t>
      </w:r>
      <w:r w:rsidR="00916876">
        <w:rPr>
          <w:sz w:val="24"/>
          <w:szCs w:val="24"/>
        </w:rPr>
        <w:t>…..</w:t>
      </w:r>
      <w:proofErr w:type="spellStart"/>
      <w:r w:rsidRPr="00916876">
        <w:rPr>
          <w:sz w:val="24"/>
          <w:szCs w:val="24"/>
        </w:rPr>
        <w:t>del</w:t>
      </w:r>
      <w:r w:rsidR="00916876">
        <w:rPr>
          <w:sz w:val="24"/>
          <w:szCs w:val="24"/>
        </w:rPr>
        <w:t>…</w:t>
      </w:r>
      <w:proofErr w:type="spellEnd"/>
      <w:r w:rsidR="00916876">
        <w:rPr>
          <w:sz w:val="24"/>
          <w:szCs w:val="24"/>
        </w:rPr>
        <w:t>..</w:t>
      </w:r>
      <w:r w:rsidRPr="00916876">
        <w:rPr>
          <w:sz w:val="24"/>
          <w:szCs w:val="24"/>
        </w:rPr>
        <w:t>del Responsabile del Sub Settore VI. 2 con cui èstatoapprovatol’Albodeisoggettiaccreditatiechela……………….risultaaccreditataperl’erogazionedel servizio di assistenza educ</w:t>
      </w:r>
      <w:r w:rsidR="00916876">
        <w:rPr>
          <w:sz w:val="24"/>
          <w:szCs w:val="24"/>
        </w:rPr>
        <w:t>a</w:t>
      </w:r>
      <w:r w:rsidRPr="00916876">
        <w:rPr>
          <w:sz w:val="24"/>
          <w:szCs w:val="24"/>
        </w:rPr>
        <w:t>tiva domiciliare per soggetti disabili adulti</w:t>
      </w:r>
      <w:r w:rsidR="00916876">
        <w:rPr>
          <w:sz w:val="24"/>
          <w:szCs w:val="24"/>
        </w:rPr>
        <w:t>;</w:t>
      </w:r>
    </w:p>
    <w:p w:rsidR="00916876" w:rsidRDefault="00916876" w:rsidP="009D746F">
      <w:pPr>
        <w:spacing w:line="360" w:lineRule="auto"/>
        <w:jc w:val="both"/>
        <w:rPr>
          <w:rFonts w:ascii="Times New Roman" w:hAnsi="Times New Roman" w:cs="Times New Roman"/>
          <w:sz w:val="24"/>
          <w:szCs w:val="24"/>
        </w:rPr>
      </w:pPr>
    </w:p>
    <w:p w:rsidR="00CA6AE1" w:rsidRPr="009D746F" w:rsidRDefault="001F526B" w:rsidP="00916876">
      <w:pPr>
        <w:spacing w:line="360" w:lineRule="auto"/>
        <w:ind w:firstLine="142"/>
        <w:jc w:val="both"/>
        <w:rPr>
          <w:rFonts w:ascii="Times New Roman" w:hAnsi="Times New Roman" w:cs="Times New Roman"/>
          <w:sz w:val="24"/>
          <w:szCs w:val="24"/>
        </w:rPr>
      </w:pPr>
      <w:r w:rsidRPr="009D746F">
        <w:rPr>
          <w:rFonts w:ascii="Times New Roman" w:hAnsi="Times New Roman" w:cs="Times New Roman"/>
          <w:sz w:val="24"/>
          <w:szCs w:val="24"/>
        </w:rPr>
        <w:t>TUTTO CIÒ PREMESSO,TRA</w:t>
      </w:r>
    </w:p>
    <w:p w:rsidR="001F526B" w:rsidRPr="009D746F" w:rsidRDefault="00CA6AE1"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IL </w:t>
      </w:r>
      <w:r w:rsidR="001F526B" w:rsidRPr="009D746F">
        <w:rPr>
          <w:rFonts w:ascii="Times New Roman" w:hAnsi="Times New Roman" w:cs="Times New Roman"/>
          <w:sz w:val="24"/>
          <w:szCs w:val="24"/>
        </w:rPr>
        <w:t xml:space="preserve">COMUNE </w:t>
      </w:r>
      <w:r w:rsidRPr="009D746F">
        <w:rPr>
          <w:rFonts w:ascii="Times New Roman" w:hAnsi="Times New Roman" w:cs="Times New Roman"/>
          <w:sz w:val="24"/>
          <w:szCs w:val="24"/>
        </w:rPr>
        <w:t>CASTEL DI SANGRO ECAD DELL’AMBITO SOCIALE DISTRETTUALE N. 6 SANGRINO</w:t>
      </w:r>
      <w:r w:rsidR="001F526B" w:rsidRPr="009D746F">
        <w:rPr>
          <w:rFonts w:ascii="Times New Roman" w:hAnsi="Times New Roman" w:cs="Times New Roman"/>
          <w:sz w:val="24"/>
          <w:szCs w:val="24"/>
        </w:rPr>
        <w:t xml:space="preserve"> -Via V. Emanuele, </w:t>
      </w:r>
      <w:r w:rsidRPr="009D746F">
        <w:rPr>
          <w:rFonts w:ascii="Times New Roman" w:hAnsi="Times New Roman" w:cs="Times New Roman"/>
          <w:sz w:val="24"/>
          <w:szCs w:val="24"/>
        </w:rPr>
        <w:t>10</w:t>
      </w:r>
      <w:r w:rsidR="001F526B" w:rsidRPr="009D746F">
        <w:rPr>
          <w:rFonts w:ascii="Times New Roman" w:hAnsi="Times New Roman" w:cs="Times New Roman"/>
          <w:sz w:val="24"/>
          <w:szCs w:val="24"/>
        </w:rPr>
        <w:t xml:space="preserve"> – C.A.P. </w:t>
      </w:r>
      <w:r w:rsidRPr="009D746F">
        <w:rPr>
          <w:rFonts w:ascii="Times New Roman" w:hAnsi="Times New Roman" w:cs="Times New Roman"/>
          <w:sz w:val="24"/>
          <w:szCs w:val="24"/>
        </w:rPr>
        <w:t>67031</w:t>
      </w:r>
      <w:r w:rsidR="001F526B" w:rsidRPr="009D746F">
        <w:rPr>
          <w:rFonts w:ascii="Times New Roman" w:hAnsi="Times New Roman" w:cs="Times New Roman"/>
          <w:sz w:val="24"/>
          <w:szCs w:val="24"/>
        </w:rPr>
        <w:t xml:space="preserve"> –P. I.V.A. 00082880956 – </w:t>
      </w: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rappresentato da ____________________________, inqualità di Responsabile </w:t>
      </w:r>
      <w:r w:rsidR="00CA6AE1" w:rsidRPr="009D746F">
        <w:rPr>
          <w:rFonts w:ascii="Times New Roman" w:hAnsi="Times New Roman" w:cs="Times New Roman"/>
          <w:sz w:val="24"/>
          <w:szCs w:val="24"/>
        </w:rPr>
        <w:t xml:space="preserve">DEL Sub </w:t>
      </w:r>
      <w:proofErr w:type="spellStart"/>
      <w:r w:rsidR="00CA6AE1" w:rsidRPr="009D746F">
        <w:rPr>
          <w:rFonts w:ascii="Times New Roman" w:hAnsi="Times New Roman" w:cs="Times New Roman"/>
          <w:sz w:val="24"/>
          <w:szCs w:val="24"/>
        </w:rPr>
        <w:t>Sttore</w:t>
      </w:r>
      <w:proofErr w:type="spellEnd"/>
      <w:r w:rsidR="00CA6AE1" w:rsidRPr="009D746F">
        <w:rPr>
          <w:rFonts w:ascii="Times New Roman" w:hAnsi="Times New Roman" w:cs="Times New Roman"/>
          <w:sz w:val="24"/>
          <w:szCs w:val="24"/>
        </w:rPr>
        <w:t xml:space="preserve"> </w:t>
      </w:r>
      <w:proofErr w:type="spellStart"/>
      <w:r w:rsidR="00CA6AE1" w:rsidRPr="009D746F">
        <w:rPr>
          <w:rFonts w:ascii="Times New Roman" w:hAnsi="Times New Roman" w:cs="Times New Roman"/>
          <w:sz w:val="24"/>
          <w:szCs w:val="24"/>
        </w:rPr>
        <w:t>VI</w:t>
      </w:r>
      <w:proofErr w:type="spellEnd"/>
      <w:r w:rsidR="00CA6AE1" w:rsidRPr="009D746F">
        <w:rPr>
          <w:rFonts w:ascii="Times New Roman" w:hAnsi="Times New Roman" w:cs="Times New Roman"/>
          <w:sz w:val="24"/>
          <w:szCs w:val="24"/>
        </w:rPr>
        <w:t xml:space="preserve">.2 </w:t>
      </w: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_______________________;</w:t>
      </w: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E</w:t>
      </w: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Il fornitore _________________________________________________________________</w:t>
      </w: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con sede legale in ____________________________, in Via ___________________ n. _______</w:t>
      </w: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lastRenderedPageBreak/>
        <w:t>Codice Fiscale/Partita IVA ______________ legalmente rappresentato da_________________,</w:t>
      </w: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Pec: ______________ e mail: ____________________ Tel.____________</w:t>
      </w: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si conviene e stipula quanto segue</w:t>
      </w: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ART. 1 - OBBLIGHI RECIPROCI</w:t>
      </w:r>
    </w:p>
    <w:p w:rsidR="001F526B" w:rsidRPr="009D746F" w:rsidRDefault="001F526B" w:rsidP="00653214">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Il Comune di </w:t>
      </w:r>
      <w:r w:rsidR="00916876">
        <w:rPr>
          <w:rFonts w:ascii="Times New Roman" w:hAnsi="Times New Roman" w:cs="Times New Roman"/>
          <w:sz w:val="24"/>
          <w:szCs w:val="24"/>
        </w:rPr>
        <w:t>Castel di Sangro ECAD dell’ADS n.</w:t>
      </w:r>
      <w:r w:rsidR="00CA6AE1" w:rsidRPr="009D746F">
        <w:rPr>
          <w:rFonts w:ascii="Times New Roman" w:hAnsi="Times New Roman" w:cs="Times New Roman"/>
          <w:sz w:val="24"/>
          <w:szCs w:val="24"/>
        </w:rPr>
        <w:t xml:space="preserve"> 6 Sangrino</w:t>
      </w:r>
      <w:r w:rsidRPr="009D746F">
        <w:rPr>
          <w:rFonts w:ascii="Times New Roman" w:hAnsi="Times New Roman" w:cs="Times New Roman"/>
          <w:sz w:val="24"/>
          <w:szCs w:val="24"/>
        </w:rPr>
        <w:t>, come sopra rappresentato ed in virtù degli atti sopra indicati, preso atto delle risultanze istruttorie, iscrive il fornitore __________, in quanto in possesso dei requisiti richiesti</w:t>
      </w:r>
      <w:r w:rsidR="00CA6AE1" w:rsidRPr="009D746F">
        <w:rPr>
          <w:rFonts w:ascii="Times New Roman" w:hAnsi="Times New Roman" w:cs="Times New Roman"/>
          <w:sz w:val="24"/>
          <w:szCs w:val="24"/>
        </w:rPr>
        <w:t xml:space="preserve">, </w:t>
      </w:r>
      <w:r w:rsidRPr="009D746F">
        <w:rPr>
          <w:rFonts w:ascii="Times New Roman" w:hAnsi="Times New Roman" w:cs="Times New Roman"/>
          <w:sz w:val="24"/>
          <w:szCs w:val="24"/>
        </w:rPr>
        <w:t xml:space="preserve">nell'Albo dei soggetti accreditati per l'esecuzione del servizio di assistenza domiciliare </w:t>
      </w:r>
      <w:r w:rsidR="00CA6AE1" w:rsidRPr="009D746F">
        <w:rPr>
          <w:rFonts w:ascii="Times New Roman" w:hAnsi="Times New Roman" w:cs="Times New Roman"/>
          <w:sz w:val="24"/>
          <w:szCs w:val="24"/>
        </w:rPr>
        <w:t xml:space="preserve">educativa disabili adulti </w:t>
      </w:r>
      <w:r w:rsidRPr="009D746F">
        <w:rPr>
          <w:rFonts w:ascii="Times New Roman" w:hAnsi="Times New Roman" w:cs="Times New Roman"/>
          <w:sz w:val="24"/>
          <w:szCs w:val="24"/>
        </w:rPr>
        <w:t xml:space="preserve"> previst</w:t>
      </w:r>
      <w:r w:rsidR="00CA6AE1" w:rsidRPr="009D746F">
        <w:rPr>
          <w:rFonts w:ascii="Times New Roman" w:hAnsi="Times New Roman" w:cs="Times New Roman"/>
          <w:sz w:val="24"/>
          <w:szCs w:val="24"/>
        </w:rPr>
        <w:t>a</w:t>
      </w:r>
      <w:r w:rsidRPr="009D746F">
        <w:rPr>
          <w:rFonts w:ascii="Times New Roman" w:hAnsi="Times New Roman" w:cs="Times New Roman"/>
          <w:sz w:val="24"/>
          <w:szCs w:val="24"/>
        </w:rPr>
        <w:t xml:space="preserve"> nell’ambito del fondo </w:t>
      </w:r>
      <w:r w:rsidR="00CA6AE1" w:rsidRPr="009D746F">
        <w:rPr>
          <w:rFonts w:ascii="Times New Roman" w:hAnsi="Times New Roman" w:cs="Times New Roman"/>
          <w:sz w:val="24"/>
          <w:szCs w:val="24"/>
        </w:rPr>
        <w:t>del Dopo di Noi</w:t>
      </w:r>
      <w:r w:rsidRPr="009D746F">
        <w:rPr>
          <w:rFonts w:ascii="Times New Roman" w:hAnsi="Times New Roman" w:cs="Times New Roman"/>
          <w:sz w:val="24"/>
          <w:szCs w:val="24"/>
        </w:rPr>
        <w:t>.</w:t>
      </w:r>
    </w:p>
    <w:p w:rsidR="001F526B" w:rsidRPr="009D746F" w:rsidRDefault="001F526B" w:rsidP="00653214">
      <w:pPr>
        <w:spacing w:line="276"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La suddetta iscrizione, legittima il fornitore all'offerta degli interventi e servizi domiciliari nel pieno </w:t>
      </w:r>
    </w:p>
    <w:p w:rsidR="001F526B" w:rsidRPr="009D746F" w:rsidRDefault="001F526B" w:rsidP="00653214">
      <w:pPr>
        <w:spacing w:line="276" w:lineRule="auto"/>
        <w:jc w:val="both"/>
        <w:rPr>
          <w:rFonts w:ascii="Times New Roman" w:hAnsi="Times New Roman" w:cs="Times New Roman"/>
          <w:sz w:val="24"/>
          <w:szCs w:val="24"/>
        </w:rPr>
      </w:pPr>
      <w:r w:rsidRPr="009D746F">
        <w:rPr>
          <w:rFonts w:ascii="Times New Roman" w:hAnsi="Times New Roman" w:cs="Times New Roman"/>
          <w:sz w:val="24"/>
          <w:szCs w:val="24"/>
        </w:rPr>
        <w:t>rispetto dei patti e condizioni contenuti nel</w:t>
      </w:r>
      <w:r w:rsidR="00CA6AE1" w:rsidRPr="009D746F">
        <w:rPr>
          <w:rFonts w:ascii="Times New Roman" w:hAnsi="Times New Roman" w:cs="Times New Roman"/>
          <w:sz w:val="24"/>
          <w:szCs w:val="24"/>
        </w:rPr>
        <w:t xml:space="preserve">l’Avviso </w:t>
      </w:r>
      <w:r w:rsidRPr="009D746F">
        <w:rPr>
          <w:rFonts w:ascii="Times New Roman" w:hAnsi="Times New Roman" w:cs="Times New Roman"/>
          <w:sz w:val="24"/>
          <w:szCs w:val="24"/>
        </w:rPr>
        <w:t xml:space="preserve">di accreditamento ed in tutti i suoi allegati e </w:t>
      </w:r>
    </w:p>
    <w:p w:rsidR="001F526B" w:rsidRPr="009D746F" w:rsidRDefault="001F526B" w:rsidP="00653214">
      <w:pPr>
        <w:spacing w:line="276"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autorizza lo stesso, qualora prescelto dal cittadino utente e/o dal suo familiare di riferimento, alla </w:t>
      </w:r>
    </w:p>
    <w:p w:rsidR="001F526B" w:rsidRPr="009D746F" w:rsidRDefault="001F526B" w:rsidP="00653214">
      <w:pPr>
        <w:spacing w:line="276" w:lineRule="auto"/>
        <w:jc w:val="both"/>
        <w:rPr>
          <w:rFonts w:ascii="Times New Roman" w:hAnsi="Times New Roman" w:cs="Times New Roman"/>
          <w:sz w:val="24"/>
          <w:szCs w:val="24"/>
        </w:rPr>
      </w:pPr>
      <w:r w:rsidRPr="009D746F">
        <w:rPr>
          <w:rFonts w:ascii="Times New Roman" w:hAnsi="Times New Roman" w:cs="Times New Roman"/>
          <w:sz w:val="24"/>
          <w:szCs w:val="24"/>
        </w:rPr>
        <w:t>erogazione de</w:t>
      </w:r>
      <w:r w:rsidR="00CA6AE1" w:rsidRPr="009D746F">
        <w:rPr>
          <w:rFonts w:ascii="Times New Roman" w:hAnsi="Times New Roman" w:cs="Times New Roman"/>
          <w:sz w:val="24"/>
          <w:szCs w:val="24"/>
        </w:rPr>
        <w:t xml:space="preserve">l </w:t>
      </w:r>
      <w:r w:rsidRPr="009D746F">
        <w:rPr>
          <w:rFonts w:ascii="Times New Roman" w:hAnsi="Times New Roman" w:cs="Times New Roman"/>
          <w:sz w:val="24"/>
          <w:szCs w:val="24"/>
        </w:rPr>
        <w:t>suddett</w:t>
      </w:r>
      <w:r w:rsidR="00CA6AE1" w:rsidRPr="009D746F">
        <w:rPr>
          <w:rFonts w:ascii="Times New Roman" w:hAnsi="Times New Roman" w:cs="Times New Roman"/>
          <w:sz w:val="24"/>
          <w:szCs w:val="24"/>
        </w:rPr>
        <w:t xml:space="preserve">o </w:t>
      </w:r>
      <w:r w:rsidRPr="009D746F">
        <w:rPr>
          <w:rFonts w:ascii="Times New Roman" w:hAnsi="Times New Roman" w:cs="Times New Roman"/>
          <w:sz w:val="24"/>
          <w:szCs w:val="24"/>
        </w:rPr>
        <w:t>servizi</w:t>
      </w:r>
      <w:r w:rsidR="00CA6AE1" w:rsidRPr="009D746F">
        <w:rPr>
          <w:rFonts w:ascii="Times New Roman" w:hAnsi="Times New Roman" w:cs="Times New Roman"/>
          <w:sz w:val="24"/>
          <w:szCs w:val="24"/>
        </w:rPr>
        <w:t>o</w:t>
      </w:r>
      <w:r w:rsidRPr="009D746F">
        <w:rPr>
          <w:rFonts w:ascii="Times New Roman" w:hAnsi="Times New Roman" w:cs="Times New Roman"/>
          <w:sz w:val="24"/>
          <w:szCs w:val="24"/>
        </w:rPr>
        <w:t xml:space="preserve"> secondo </w:t>
      </w:r>
      <w:r w:rsidR="00CA6AE1" w:rsidRPr="009D746F">
        <w:rPr>
          <w:rFonts w:ascii="Times New Roman" w:hAnsi="Times New Roman" w:cs="Times New Roman"/>
          <w:sz w:val="24"/>
          <w:szCs w:val="24"/>
        </w:rPr>
        <w:t>quanto previsto dall’Avviso in parola</w:t>
      </w:r>
      <w:r w:rsidRPr="009D746F">
        <w:rPr>
          <w:rFonts w:ascii="Times New Roman" w:hAnsi="Times New Roman" w:cs="Times New Roman"/>
          <w:sz w:val="24"/>
          <w:szCs w:val="24"/>
        </w:rPr>
        <w:t>.</w:t>
      </w: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Il Comune di </w:t>
      </w:r>
      <w:r w:rsidR="00CA6AE1" w:rsidRPr="009D746F">
        <w:rPr>
          <w:rFonts w:ascii="Times New Roman" w:hAnsi="Times New Roman" w:cs="Times New Roman"/>
          <w:sz w:val="24"/>
          <w:szCs w:val="24"/>
        </w:rPr>
        <w:t>C</w:t>
      </w:r>
      <w:r w:rsidR="00653214">
        <w:rPr>
          <w:rFonts w:ascii="Times New Roman" w:hAnsi="Times New Roman" w:cs="Times New Roman"/>
          <w:sz w:val="24"/>
          <w:szCs w:val="24"/>
        </w:rPr>
        <w:t xml:space="preserve">astel di Sangro ECAD dell’ADS n. </w:t>
      </w:r>
      <w:r w:rsidR="00CA6AE1" w:rsidRPr="009D746F">
        <w:rPr>
          <w:rFonts w:ascii="Times New Roman" w:hAnsi="Times New Roman" w:cs="Times New Roman"/>
          <w:sz w:val="24"/>
          <w:szCs w:val="24"/>
        </w:rPr>
        <w:t>6 Sangrino</w:t>
      </w:r>
      <w:r w:rsidRPr="009D746F">
        <w:rPr>
          <w:rFonts w:ascii="Times New Roman" w:hAnsi="Times New Roman" w:cs="Times New Roman"/>
          <w:sz w:val="24"/>
          <w:szCs w:val="24"/>
        </w:rPr>
        <w:t>:</w:t>
      </w:r>
    </w:p>
    <w:p w:rsidR="001F526B" w:rsidRPr="00653214" w:rsidRDefault="001F526B" w:rsidP="00653214">
      <w:pPr>
        <w:pStyle w:val="Paragrafoelenco"/>
        <w:numPr>
          <w:ilvl w:val="0"/>
          <w:numId w:val="1"/>
        </w:numPr>
        <w:spacing w:line="360" w:lineRule="auto"/>
        <w:rPr>
          <w:sz w:val="24"/>
          <w:szCs w:val="24"/>
        </w:rPr>
      </w:pPr>
      <w:r w:rsidRPr="00653214">
        <w:rPr>
          <w:sz w:val="24"/>
          <w:szCs w:val="24"/>
        </w:rPr>
        <w:t xml:space="preserve">si impegna, su delegazione dei titolari dei </w:t>
      </w:r>
      <w:r w:rsidR="00CA6AE1" w:rsidRPr="00653214">
        <w:rPr>
          <w:sz w:val="24"/>
          <w:szCs w:val="24"/>
        </w:rPr>
        <w:t>voucher</w:t>
      </w:r>
      <w:r w:rsidRPr="00653214">
        <w:rPr>
          <w:sz w:val="24"/>
          <w:szCs w:val="24"/>
        </w:rPr>
        <w:t xml:space="preserve">, a corrispondere al fornitore l'importo relativo alle prestazioni </w:t>
      </w:r>
      <w:r w:rsidR="00CA6AE1" w:rsidRPr="00653214">
        <w:rPr>
          <w:sz w:val="24"/>
          <w:szCs w:val="24"/>
        </w:rPr>
        <w:t>erogate</w:t>
      </w:r>
      <w:r w:rsidRPr="00653214">
        <w:rPr>
          <w:sz w:val="24"/>
          <w:szCs w:val="24"/>
        </w:rPr>
        <w:t xml:space="preserve"> all’utente titolare del buono servizio, secondo l</w:t>
      </w:r>
      <w:r w:rsidR="00CA6AE1" w:rsidRPr="00653214">
        <w:rPr>
          <w:sz w:val="24"/>
          <w:szCs w:val="24"/>
        </w:rPr>
        <w:t>a</w:t>
      </w:r>
      <w:r w:rsidRPr="00653214">
        <w:rPr>
          <w:sz w:val="24"/>
          <w:szCs w:val="24"/>
        </w:rPr>
        <w:t xml:space="preserve"> tariff</w:t>
      </w:r>
      <w:r w:rsidR="00CA6AE1" w:rsidRPr="00653214">
        <w:rPr>
          <w:sz w:val="24"/>
          <w:szCs w:val="24"/>
        </w:rPr>
        <w:t>a</w:t>
      </w:r>
      <w:r w:rsidRPr="00653214">
        <w:rPr>
          <w:sz w:val="24"/>
          <w:szCs w:val="24"/>
        </w:rPr>
        <w:t xml:space="preserve"> e con le modalità disposte </w:t>
      </w:r>
      <w:r w:rsidR="00CA6AE1" w:rsidRPr="00653214">
        <w:rPr>
          <w:sz w:val="24"/>
          <w:szCs w:val="24"/>
        </w:rPr>
        <w:t>nell’avviso</w:t>
      </w:r>
      <w:r w:rsidRPr="00653214">
        <w:rPr>
          <w:sz w:val="24"/>
          <w:szCs w:val="24"/>
        </w:rPr>
        <w:t xml:space="preserve"> e nei suoi allegati;</w:t>
      </w:r>
    </w:p>
    <w:p w:rsidR="001F526B" w:rsidRPr="009D746F" w:rsidRDefault="001F526B" w:rsidP="009D746F">
      <w:pPr>
        <w:pStyle w:val="Paragrafoelenco"/>
        <w:numPr>
          <w:ilvl w:val="0"/>
          <w:numId w:val="1"/>
        </w:numPr>
        <w:spacing w:line="360" w:lineRule="auto"/>
        <w:rPr>
          <w:sz w:val="24"/>
          <w:szCs w:val="24"/>
        </w:rPr>
      </w:pPr>
      <w:r w:rsidRPr="009D746F">
        <w:rPr>
          <w:sz w:val="24"/>
          <w:szCs w:val="24"/>
        </w:rPr>
        <w:t>effettua le verifiche e i monitoraggi sul mantenimento dei requisiti dichiarati in sede di presentazione della domanda di iscrizione all'Albo e sulla compiuta attuazione degli impegni assunti in tale sede, secondo la cadenza temporale e le modalità disposte nel bando e nei suoi allegati.</w:t>
      </w:r>
    </w:p>
    <w:p w:rsidR="00CA6AE1"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Il fornitore accreditato:</w:t>
      </w:r>
    </w:p>
    <w:p w:rsidR="001F526B" w:rsidRPr="009D746F" w:rsidRDefault="00653214" w:rsidP="009D746F">
      <w:pPr>
        <w:pStyle w:val="Paragrafoelenco"/>
        <w:numPr>
          <w:ilvl w:val="0"/>
          <w:numId w:val="1"/>
        </w:numPr>
        <w:spacing w:line="360" w:lineRule="auto"/>
        <w:rPr>
          <w:sz w:val="24"/>
          <w:szCs w:val="24"/>
        </w:rPr>
      </w:pPr>
      <w:r>
        <w:rPr>
          <w:sz w:val="24"/>
          <w:szCs w:val="24"/>
        </w:rPr>
        <w:t>si</w:t>
      </w:r>
      <w:r w:rsidR="001F526B" w:rsidRPr="009D746F">
        <w:rPr>
          <w:sz w:val="24"/>
          <w:szCs w:val="24"/>
        </w:rPr>
        <w:t>impegna all'offerta de</w:t>
      </w:r>
      <w:r w:rsidR="00CA6AE1" w:rsidRPr="009D746F">
        <w:rPr>
          <w:sz w:val="24"/>
          <w:szCs w:val="24"/>
        </w:rPr>
        <w:t xml:space="preserve">l servizio in parola </w:t>
      </w:r>
      <w:r w:rsidR="001F526B" w:rsidRPr="009D746F">
        <w:rPr>
          <w:sz w:val="24"/>
          <w:szCs w:val="24"/>
        </w:rPr>
        <w:t xml:space="preserve"> nel rispetto di tutti i patti e le condizioni contenuti nel Bando di accreditamento e nei relativi allegati;</w:t>
      </w:r>
    </w:p>
    <w:p w:rsidR="001F526B" w:rsidRPr="009D746F" w:rsidRDefault="001F526B" w:rsidP="009D746F">
      <w:pPr>
        <w:pStyle w:val="Paragrafoelenco"/>
        <w:numPr>
          <w:ilvl w:val="0"/>
          <w:numId w:val="1"/>
        </w:numPr>
        <w:spacing w:line="360" w:lineRule="auto"/>
        <w:rPr>
          <w:sz w:val="24"/>
          <w:szCs w:val="24"/>
        </w:rPr>
      </w:pPr>
      <w:r w:rsidRPr="009D746F">
        <w:rPr>
          <w:sz w:val="24"/>
          <w:szCs w:val="24"/>
        </w:rPr>
        <w:t>se prescelto dal cittadino utente e/o dal suo familiare di riferimento, non potrà rifiutare l'esecuzione del Piano Assistenziale Individualizzato (P.A.I.) a favore dello stesso e dovrà procedere alla erogazione dei servizi domiciliari nei tempi e con le modalità prescritti dai sopra richiamati documenti e secondo i livelli quali-quantitativi e le procedure indicate nel</w:t>
      </w:r>
      <w:r w:rsidR="00CA6AE1" w:rsidRPr="009D746F">
        <w:rPr>
          <w:sz w:val="24"/>
          <w:szCs w:val="24"/>
        </w:rPr>
        <w:t>l’Avviso</w:t>
      </w:r>
      <w:r w:rsidRPr="009D746F">
        <w:rPr>
          <w:sz w:val="24"/>
          <w:szCs w:val="24"/>
        </w:rPr>
        <w:t>;</w:t>
      </w:r>
    </w:p>
    <w:p w:rsidR="001F526B" w:rsidRPr="009D746F" w:rsidRDefault="001F526B" w:rsidP="009D746F">
      <w:pPr>
        <w:pStyle w:val="Paragrafoelenco"/>
        <w:numPr>
          <w:ilvl w:val="0"/>
          <w:numId w:val="1"/>
        </w:numPr>
        <w:spacing w:line="360" w:lineRule="auto"/>
        <w:rPr>
          <w:sz w:val="24"/>
          <w:szCs w:val="24"/>
        </w:rPr>
      </w:pPr>
      <w:r w:rsidRPr="009D746F">
        <w:rPr>
          <w:sz w:val="24"/>
          <w:szCs w:val="24"/>
        </w:rPr>
        <w:t>si impegna ad eseguire a favore dell'utente richiedente l</w:t>
      </w:r>
      <w:r w:rsidR="00CA6AE1" w:rsidRPr="009D746F">
        <w:rPr>
          <w:sz w:val="24"/>
          <w:szCs w:val="24"/>
        </w:rPr>
        <w:t>a</w:t>
      </w:r>
      <w:r w:rsidRPr="009D746F">
        <w:rPr>
          <w:sz w:val="24"/>
          <w:szCs w:val="24"/>
        </w:rPr>
        <w:t xml:space="preserve"> prestazion</w:t>
      </w:r>
      <w:r w:rsidR="00CA6AE1" w:rsidRPr="009D746F">
        <w:rPr>
          <w:sz w:val="24"/>
          <w:szCs w:val="24"/>
        </w:rPr>
        <w:t xml:space="preserve">e </w:t>
      </w:r>
      <w:r w:rsidRPr="009D746F">
        <w:rPr>
          <w:sz w:val="24"/>
          <w:szCs w:val="24"/>
        </w:rPr>
        <w:t xml:space="preserve"> propost</w:t>
      </w:r>
      <w:r w:rsidR="00CA6AE1" w:rsidRPr="009D746F">
        <w:rPr>
          <w:sz w:val="24"/>
          <w:szCs w:val="24"/>
        </w:rPr>
        <w:t>a</w:t>
      </w:r>
      <w:r w:rsidRPr="009D746F">
        <w:rPr>
          <w:sz w:val="24"/>
          <w:szCs w:val="24"/>
        </w:rPr>
        <w:t>in sede di accreditamento, secondo l</w:t>
      </w:r>
      <w:r w:rsidR="00CA6AE1" w:rsidRPr="009D746F">
        <w:rPr>
          <w:sz w:val="24"/>
          <w:szCs w:val="24"/>
        </w:rPr>
        <w:t>a</w:t>
      </w:r>
      <w:r w:rsidRPr="009D746F">
        <w:rPr>
          <w:sz w:val="24"/>
          <w:szCs w:val="24"/>
        </w:rPr>
        <w:t xml:space="preserve"> tariff</w:t>
      </w:r>
      <w:r w:rsidR="00CA6AE1" w:rsidRPr="009D746F">
        <w:rPr>
          <w:sz w:val="24"/>
          <w:szCs w:val="24"/>
        </w:rPr>
        <w:t xml:space="preserve">a </w:t>
      </w:r>
      <w:r w:rsidRPr="009D746F">
        <w:rPr>
          <w:sz w:val="24"/>
          <w:szCs w:val="24"/>
        </w:rPr>
        <w:t>indicat</w:t>
      </w:r>
      <w:r w:rsidR="00CA6AE1" w:rsidRPr="009D746F">
        <w:rPr>
          <w:sz w:val="24"/>
          <w:szCs w:val="24"/>
        </w:rPr>
        <w:t xml:space="preserve">a </w:t>
      </w:r>
      <w:r w:rsidRPr="009D746F">
        <w:rPr>
          <w:sz w:val="24"/>
          <w:szCs w:val="24"/>
        </w:rPr>
        <w:t>dallo stesso fornitore;</w:t>
      </w:r>
    </w:p>
    <w:p w:rsidR="001F526B" w:rsidRPr="009D746F" w:rsidRDefault="001F526B" w:rsidP="009D746F">
      <w:pPr>
        <w:pStyle w:val="Paragrafoelenco"/>
        <w:numPr>
          <w:ilvl w:val="0"/>
          <w:numId w:val="1"/>
        </w:numPr>
        <w:spacing w:line="360" w:lineRule="auto"/>
        <w:rPr>
          <w:sz w:val="24"/>
          <w:szCs w:val="24"/>
        </w:rPr>
      </w:pPr>
      <w:r w:rsidRPr="009D746F">
        <w:rPr>
          <w:sz w:val="24"/>
          <w:szCs w:val="24"/>
        </w:rPr>
        <w:t xml:space="preserve">si impegna a vigilare sugli interventi e i servizi resi dal proprio personale, a garantire per </w:t>
      </w:r>
    </w:p>
    <w:p w:rsidR="001F526B" w:rsidRPr="009D746F" w:rsidRDefault="001F526B" w:rsidP="009D746F">
      <w:pPr>
        <w:spacing w:line="360" w:lineRule="auto"/>
        <w:ind w:left="386"/>
        <w:jc w:val="both"/>
        <w:rPr>
          <w:rFonts w:ascii="Times New Roman" w:hAnsi="Times New Roman" w:cs="Times New Roman"/>
          <w:sz w:val="24"/>
          <w:szCs w:val="24"/>
        </w:rPr>
      </w:pPr>
      <w:r w:rsidRPr="009D746F">
        <w:rPr>
          <w:rFonts w:ascii="Times New Roman" w:hAnsi="Times New Roman" w:cs="Times New Roman"/>
          <w:sz w:val="24"/>
          <w:szCs w:val="24"/>
        </w:rPr>
        <w:lastRenderedPageBreak/>
        <w:t>tutto il tempo di vigenza dell'Albo il mantenimento dei requisiti dichiarati in sede di presentazione della domanda di iscrizione all'Albo e a dare compiuta attuazione agli impegni dichiarati in tale sede.</w:t>
      </w: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ART. 2 - VALIDITÀ</w:t>
      </w:r>
    </w:p>
    <w:p w:rsidR="001F526B" w:rsidRPr="009D746F" w:rsidRDefault="001F526B" w:rsidP="001C3B64">
      <w:pPr>
        <w:spacing w:after="0" w:line="360"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La validità del presente Patto è strettamente connessa alla vigenza dell'Albo dei soggetti accreditati nell'ambito degli interventi e servizi domiciliari, disciplinato </w:t>
      </w:r>
      <w:r w:rsidR="00326B18" w:rsidRPr="009D746F">
        <w:rPr>
          <w:rFonts w:ascii="Times New Roman" w:hAnsi="Times New Roman" w:cs="Times New Roman"/>
          <w:sz w:val="24"/>
          <w:szCs w:val="24"/>
        </w:rPr>
        <w:t>dall’Avviso</w:t>
      </w:r>
      <w:r w:rsidRPr="009D746F">
        <w:rPr>
          <w:rFonts w:ascii="Times New Roman" w:hAnsi="Times New Roman" w:cs="Times New Roman"/>
          <w:sz w:val="24"/>
          <w:szCs w:val="24"/>
        </w:rPr>
        <w:t xml:space="preserve"> di accreditamento.</w:t>
      </w:r>
    </w:p>
    <w:p w:rsidR="001F526B" w:rsidRPr="009D746F" w:rsidRDefault="001F526B" w:rsidP="001C3B64">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In ogni caso, </w:t>
      </w:r>
      <w:r w:rsidR="00326B18" w:rsidRPr="009D746F">
        <w:rPr>
          <w:rFonts w:ascii="Times New Roman" w:hAnsi="Times New Roman" w:cs="Times New Roman"/>
          <w:sz w:val="24"/>
          <w:szCs w:val="24"/>
        </w:rPr>
        <w:t>è prevista una dichiarazione annuale relativamente al mantenimento dei requisiti che hanno determinato l’iscrizione all’Albo</w:t>
      </w:r>
      <w:r w:rsidRPr="009D746F">
        <w:rPr>
          <w:rFonts w:ascii="Times New Roman" w:hAnsi="Times New Roman" w:cs="Times New Roman"/>
          <w:sz w:val="24"/>
          <w:szCs w:val="24"/>
        </w:rPr>
        <w:t>.</w:t>
      </w:r>
    </w:p>
    <w:p w:rsidR="001F526B" w:rsidRPr="009D746F" w:rsidRDefault="001F526B" w:rsidP="009A09FC">
      <w:pPr>
        <w:spacing w:after="0" w:line="360" w:lineRule="auto"/>
        <w:jc w:val="both"/>
        <w:rPr>
          <w:rFonts w:ascii="Times New Roman" w:hAnsi="Times New Roman" w:cs="Times New Roman"/>
          <w:sz w:val="24"/>
          <w:szCs w:val="24"/>
        </w:rPr>
      </w:pPr>
      <w:r w:rsidRPr="009D746F">
        <w:rPr>
          <w:rFonts w:ascii="Times New Roman" w:hAnsi="Times New Roman" w:cs="Times New Roman"/>
          <w:sz w:val="24"/>
          <w:szCs w:val="24"/>
        </w:rPr>
        <w:t>ART. 3 - CAUSE DI SOSPENSIONE DALL'ALBO</w:t>
      </w:r>
    </w:p>
    <w:p w:rsidR="001F526B" w:rsidRPr="009D746F" w:rsidRDefault="001F526B" w:rsidP="009A09FC">
      <w:pPr>
        <w:spacing w:after="0" w:line="360"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L'iscrizione all'Albo comporta la conoscenza e l'accettazione di tutte le regole, patti e condizioni </w:t>
      </w:r>
    </w:p>
    <w:p w:rsidR="001F526B" w:rsidRPr="009D746F" w:rsidRDefault="001F526B" w:rsidP="009A09FC">
      <w:pPr>
        <w:spacing w:after="0" w:line="360"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indicati </w:t>
      </w:r>
      <w:r w:rsidR="00326B18" w:rsidRPr="009D746F">
        <w:rPr>
          <w:rFonts w:ascii="Times New Roman" w:hAnsi="Times New Roman" w:cs="Times New Roman"/>
          <w:sz w:val="24"/>
          <w:szCs w:val="24"/>
        </w:rPr>
        <w:t>nell’Avviso</w:t>
      </w:r>
      <w:r w:rsidRPr="009D746F">
        <w:rPr>
          <w:rFonts w:ascii="Times New Roman" w:hAnsi="Times New Roman" w:cs="Times New Roman"/>
          <w:sz w:val="24"/>
          <w:szCs w:val="24"/>
        </w:rPr>
        <w:t xml:space="preserve"> di accreditamento ed in tutti i suoi allegati.</w:t>
      </w:r>
    </w:p>
    <w:p w:rsidR="001F526B" w:rsidRPr="009D746F" w:rsidRDefault="001F526B" w:rsidP="009A09FC">
      <w:pPr>
        <w:spacing w:after="0" w:line="360" w:lineRule="auto"/>
        <w:jc w:val="both"/>
        <w:rPr>
          <w:rFonts w:ascii="Times New Roman" w:hAnsi="Times New Roman" w:cs="Times New Roman"/>
          <w:sz w:val="24"/>
          <w:szCs w:val="24"/>
        </w:rPr>
      </w:pPr>
      <w:r w:rsidRPr="009D746F">
        <w:rPr>
          <w:rFonts w:ascii="Times New Roman" w:hAnsi="Times New Roman" w:cs="Times New Roman"/>
          <w:sz w:val="24"/>
          <w:szCs w:val="24"/>
        </w:rPr>
        <w:t>Il fornitore accreditato può essere sospeso dall'</w:t>
      </w:r>
      <w:r w:rsidR="00326B18" w:rsidRPr="009D746F">
        <w:rPr>
          <w:rFonts w:ascii="Times New Roman" w:hAnsi="Times New Roman" w:cs="Times New Roman"/>
          <w:sz w:val="24"/>
          <w:szCs w:val="24"/>
        </w:rPr>
        <w:t>A</w:t>
      </w:r>
      <w:r w:rsidRPr="009D746F">
        <w:rPr>
          <w:rFonts w:ascii="Times New Roman" w:hAnsi="Times New Roman" w:cs="Times New Roman"/>
          <w:sz w:val="24"/>
          <w:szCs w:val="24"/>
        </w:rPr>
        <w:t>lbo nel caso di comportamento scorretto accertato</w:t>
      </w:r>
    </w:p>
    <w:p w:rsidR="001F526B" w:rsidRPr="009D746F" w:rsidRDefault="001F526B" w:rsidP="009A09FC">
      <w:pPr>
        <w:spacing w:after="0" w:line="360"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nei confronti dell’utenza o per il venir meno degli impegni assunti, sempre che la fattispecie </w:t>
      </w:r>
      <w:r w:rsidR="00653214">
        <w:rPr>
          <w:rFonts w:ascii="Times New Roman" w:hAnsi="Times New Roman" w:cs="Times New Roman"/>
          <w:sz w:val="24"/>
          <w:szCs w:val="24"/>
        </w:rPr>
        <w:t>contestata, non configuri l’ipotesi di cancellazione.</w:t>
      </w:r>
    </w:p>
    <w:p w:rsidR="001F526B" w:rsidRPr="009D746F" w:rsidRDefault="001F526B" w:rsidP="009A09FC">
      <w:pPr>
        <w:spacing w:after="0" w:line="360" w:lineRule="auto"/>
        <w:jc w:val="both"/>
        <w:rPr>
          <w:rFonts w:ascii="Times New Roman" w:hAnsi="Times New Roman" w:cs="Times New Roman"/>
          <w:sz w:val="24"/>
          <w:szCs w:val="24"/>
        </w:rPr>
      </w:pPr>
      <w:r w:rsidRPr="009D746F">
        <w:rPr>
          <w:rFonts w:ascii="Times New Roman" w:hAnsi="Times New Roman" w:cs="Times New Roman"/>
          <w:sz w:val="24"/>
          <w:szCs w:val="24"/>
        </w:rPr>
        <w:t>N</w:t>
      </w:r>
      <w:r w:rsidR="00653214">
        <w:rPr>
          <w:rFonts w:ascii="Times New Roman" w:hAnsi="Times New Roman" w:cs="Times New Roman"/>
          <w:sz w:val="24"/>
          <w:szCs w:val="24"/>
        </w:rPr>
        <w:t>e</w:t>
      </w:r>
      <w:r w:rsidRPr="009D746F">
        <w:rPr>
          <w:rFonts w:ascii="Times New Roman" w:hAnsi="Times New Roman" w:cs="Times New Roman"/>
          <w:sz w:val="24"/>
          <w:szCs w:val="24"/>
        </w:rPr>
        <w:t xml:space="preserve">l suddetto periodo il fornitore non può prendere in carico nuovi casi e ha il dovere di garantire la </w:t>
      </w:r>
    </w:p>
    <w:p w:rsidR="001F526B" w:rsidRPr="009D746F" w:rsidRDefault="001F526B" w:rsidP="009A09FC">
      <w:pPr>
        <w:spacing w:after="0" w:line="360" w:lineRule="auto"/>
        <w:jc w:val="both"/>
        <w:rPr>
          <w:rFonts w:ascii="Times New Roman" w:hAnsi="Times New Roman" w:cs="Times New Roman"/>
          <w:sz w:val="24"/>
          <w:szCs w:val="24"/>
        </w:rPr>
      </w:pPr>
      <w:r w:rsidRPr="009D746F">
        <w:rPr>
          <w:rFonts w:ascii="Times New Roman" w:hAnsi="Times New Roman" w:cs="Times New Roman"/>
          <w:sz w:val="24"/>
          <w:szCs w:val="24"/>
        </w:rPr>
        <w:t>prosecuzione dell'assistenza domiciliare  educativa, come prevista dal Piano Assistenziale Individualizzato, alle persone già in carico al momento della sospensione fino a nuova scelta del fornitore.</w:t>
      </w:r>
    </w:p>
    <w:p w:rsidR="009A09FC" w:rsidRDefault="009A09FC" w:rsidP="009D746F">
      <w:pPr>
        <w:spacing w:line="360" w:lineRule="auto"/>
        <w:jc w:val="both"/>
        <w:rPr>
          <w:rFonts w:ascii="Times New Roman" w:hAnsi="Times New Roman" w:cs="Times New Roman"/>
          <w:sz w:val="24"/>
          <w:szCs w:val="24"/>
        </w:rPr>
      </w:pP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ART. 4 - CAUSE DI CANCELLAZIONE DALL'ALBO </w:t>
      </w: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Il fornitore accreditato può essere cancellato dall'Albo nei seguenti casi:</w:t>
      </w:r>
    </w:p>
    <w:p w:rsidR="001F526B" w:rsidRPr="009D746F" w:rsidRDefault="001F526B" w:rsidP="009D746F">
      <w:pPr>
        <w:pStyle w:val="Paragrafoelenco"/>
        <w:numPr>
          <w:ilvl w:val="0"/>
          <w:numId w:val="1"/>
        </w:numPr>
        <w:spacing w:line="360" w:lineRule="auto"/>
        <w:rPr>
          <w:sz w:val="24"/>
          <w:szCs w:val="24"/>
        </w:rPr>
      </w:pPr>
      <w:r w:rsidRPr="009D746F">
        <w:rPr>
          <w:sz w:val="24"/>
          <w:szCs w:val="24"/>
        </w:rPr>
        <w:t>gravi inosservanze delle norme legislative, regolamentari e deontologiche;</w:t>
      </w:r>
    </w:p>
    <w:p w:rsidR="001F526B" w:rsidRPr="009D746F" w:rsidRDefault="001F526B" w:rsidP="009D746F">
      <w:pPr>
        <w:pStyle w:val="Paragrafoelenco"/>
        <w:numPr>
          <w:ilvl w:val="0"/>
          <w:numId w:val="1"/>
        </w:numPr>
        <w:spacing w:line="360" w:lineRule="auto"/>
        <w:rPr>
          <w:sz w:val="24"/>
          <w:szCs w:val="24"/>
        </w:rPr>
      </w:pPr>
      <w:r w:rsidRPr="009D746F">
        <w:rPr>
          <w:sz w:val="24"/>
          <w:szCs w:val="24"/>
        </w:rPr>
        <w:t>accertate irregolarità nei rapporti di lavoro con il personale impiegato;</w:t>
      </w:r>
    </w:p>
    <w:p w:rsidR="001F526B" w:rsidRPr="009D746F" w:rsidRDefault="001F526B" w:rsidP="009D746F">
      <w:pPr>
        <w:pStyle w:val="Paragrafoelenco"/>
        <w:numPr>
          <w:ilvl w:val="0"/>
          <w:numId w:val="1"/>
        </w:numPr>
        <w:spacing w:line="360" w:lineRule="auto"/>
        <w:rPr>
          <w:sz w:val="24"/>
          <w:szCs w:val="24"/>
        </w:rPr>
      </w:pPr>
      <w:r w:rsidRPr="009D746F">
        <w:rPr>
          <w:sz w:val="24"/>
          <w:szCs w:val="24"/>
        </w:rPr>
        <w:t>cessazione dell'attività dovuta a cause di forza maggiore, provvedimenti autoritativi oper altre cause;</w:t>
      </w:r>
    </w:p>
    <w:p w:rsidR="001F526B" w:rsidRPr="009D746F" w:rsidRDefault="001F526B" w:rsidP="009D746F">
      <w:pPr>
        <w:pStyle w:val="Paragrafoelenco"/>
        <w:numPr>
          <w:ilvl w:val="0"/>
          <w:numId w:val="1"/>
        </w:numPr>
        <w:spacing w:line="360" w:lineRule="auto"/>
        <w:rPr>
          <w:sz w:val="24"/>
          <w:szCs w:val="24"/>
        </w:rPr>
      </w:pPr>
      <w:r w:rsidRPr="009D746F">
        <w:rPr>
          <w:sz w:val="24"/>
          <w:szCs w:val="24"/>
        </w:rPr>
        <w:t>mancato rispetto degli adempimenti previsti nella procedura di accreditamento;</w:t>
      </w:r>
    </w:p>
    <w:p w:rsidR="001F526B" w:rsidRPr="009D746F" w:rsidRDefault="001F526B" w:rsidP="009D746F">
      <w:pPr>
        <w:pStyle w:val="Paragrafoelenco"/>
        <w:numPr>
          <w:ilvl w:val="0"/>
          <w:numId w:val="1"/>
        </w:numPr>
        <w:spacing w:line="360" w:lineRule="auto"/>
        <w:rPr>
          <w:sz w:val="24"/>
          <w:szCs w:val="24"/>
        </w:rPr>
      </w:pPr>
      <w:r w:rsidRPr="009D746F">
        <w:rPr>
          <w:sz w:val="24"/>
          <w:szCs w:val="24"/>
        </w:rPr>
        <w:t>gravi o reiterate violazioni degli obblighi contrattuali, tali da compromettere le</w:t>
      </w:r>
    </w:p>
    <w:p w:rsidR="00326B18" w:rsidRPr="009D746F" w:rsidRDefault="001F526B" w:rsidP="009D746F">
      <w:pPr>
        <w:pStyle w:val="Paragrafoelenco"/>
        <w:numPr>
          <w:ilvl w:val="0"/>
          <w:numId w:val="1"/>
        </w:numPr>
        <w:spacing w:line="360" w:lineRule="auto"/>
        <w:rPr>
          <w:sz w:val="24"/>
          <w:szCs w:val="24"/>
        </w:rPr>
      </w:pPr>
      <w:r w:rsidRPr="009D746F">
        <w:rPr>
          <w:sz w:val="24"/>
          <w:szCs w:val="24"/>
        </w:rPr>
        <w:t xml:space="preserve">regolarità del servizio stesso, non eliminate a seguito di diffide formali da parte delComune di </w:t>
      </w:r>
      <w:r w:rsidR="00653214">
        <w:rPr>
          <w:sz w:val="24"/>
          <w:szCs w:val="24"/>
        </w:rPr>
        <w:t>Castel di Sangro ECAD dell’ADS n.</w:t>
      </w:r>
      <w:r w:rsidR="00CA6AE1" w:rsidRPr="009D746F">
        <w:rPr>
          <w:sz w:val="24"/>
          <w:szCs w:val="24"/>
        </w:rPr>
        <w:t xml:space="preserve"> 6 Sangrino</w:t>
      </w:r>
      <w:r w:rsidRPr="009D746F">
        <w:rPr>
          <w:sz w:val="24"/>
          <w:szCs w:val="24"/>
        </w:rPr>
        <w:t xml:space="preserve">. </w:t>
      </w:r>
    </w:p>
    <w:p w:rsidR="001F526B" w:rsidRPr="009D746F" w:rsidRDefault="001F526B" w:rsidP="009D746F">
      <w:pPr>
        <w:pStyle w:val="Paragrafoelenco"/>
        <w:numPr>
          <w:ilvl w:val="0"/>
          <w:numId w:val="1"/>
        </w:numPr>
        <w:spacing w:line="360" w:lineRule="auto"/>
        <w:rPr>
          <w:sz w:val="24"/>
          <w:szCs w:val="24"/>
        </w:rPr>
      </w:pPr>
      <w:r w:rsidRPr="009D746F">
        <w:rPr>
          <w:sz w:val="24"/>
          <w:szCs w:val="24"/>
        </w:rPr>
        <w:t>rinuncia all'accreditamento da parte dello stesso fornitore, comunicata con preavviso di</w:t>
      </w: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almeno 30 giorni al Comune di </w:t>
      </w:r>
      <w:r w:rsidR="00CA6AE1" w:rsidRPr="009D746F">
        <w:rPr>
          <w:rFonts w:ascii="Times New Roman" w:hAnsi="Times New Roman" w:cs="Times New Roman"/>
          <w:sz w:val="24"/>
          <w:szCs w:val="24"/>
        </w:rPr>
        <w:t xml:space="preserve">Castel di Sangro ECAD dell’ADS </w:t>
      </w:r>
      <w:r w:rsidR="006C4259">
        <w:rPr>
          <w:rFonts w:ascii="Times New Roman" w:hAnsi="Times New Roman" w:cs="Times New Roman"/>
          <w:sz w:val="24"/>
          <w:szCs w:val="24"/>
        </w:rPr>
        <w:t>n</w:t>
      </w:r>
      <w:r w:rsidR="00CA6AE1" w:rsidRPr="009D746F">
        <w:rPr>
          <w:rFonts w:ascii="Times New Roman" w:hAnsi="Times New Roman" w:cs="Times New Roman"/>
          <w:sz w:val="24"/>
          <w:szCs w:val="24"/>
        </w:rPr>
        <w:t>. 6 Sangrino</w:t>
      </w:r>
      <w:r w:rsidRPr="009D746F">
        <w:rPr>
          <w:rFonts w:ascii="Times New Roman" w:hAnsi="Times New Roman" w:cs="Times New Roman"/>
          <w:sz w:val="24"/>
          <w:szCs w:val="24"/>
        </w:rPr>
        <w:t>, e ai cittadini-utenti, al fine di permettere aglistessi la scelta di un nuovo fornitore;</w:t>
      </w:r>
    </w:p>
    <w:p w:rsidR="001F526B" w:rsidRPr="009D746F" w:rsidRDefault="001F526B" w:rsidP="009D746F">
      <w:pPr>
        <w:pStyle w:val="Paragrafoelenco"/>
        <w:numPr>
          <w:ilvl w:val="0"/>
          <w:numId w:val="1"/>
        </w:numPr>
        <w:spacing w:line="360" w:lineRule="auto"/>
        <w:rPr>
          <w:sz w:val="24"/>
          <w:szCs w:val="24"/>
        </w:rPr>
      </w:pPr>
      <w:r w:rsidRPr="009D746F">
        <w:rPr>
          <w:sz w:val="24"/>
          <w:szCs w:val="24"/>
        </w:rPr>
        <w:lastRenderedPageBreak/>
        <w:t>inadempienze reiterate, per le quali sia già stato adottato il provvedimento disospensione di cui all’articolo precedente;</w:t>
      </w:r>
    </w:p>
    <w:p w:rsidR="001F526B" w:rsidRPr="009D746F" w:rsidRDefault="001F526B" w:rsidP="009D746F">
      <w:pPr>
        <w:pStyle w:val="Paragrafoelenco"/>
        <w:numPr>
          <w:ilvl w:val="0"/>
          <w:numId w:val="1"/>
        </w:numPr>
        <w:spacing w:line="360" w:lineRule="auto"/>
        <w:rPr>
          <w:sz w:val="24"/>
          <w:szCs w:val="24"/>
        </w:rPr>
      </w:pPr>
      <w:r w:rsidRPr="009D746F">
        <w:rPr>
          <w:sz w:val="24"/>
          <w:szCs w:val="24"/>
        </w:rPr>
        <w:t>impiego di personale non idoneo o insufficiente a garantire gli standard di qualitàrichiesti;</w:t>
      </w:r>
    </w:p>
    <w:p w:rsidR="001F526B" w:rsidRPr="009D746F" w:rsidRDefault="001F526B" w:rsidP="00F61F80">
      <w:pPr>
        <w:spacing w:line="360" w:lineRule="auto"/>
        <w:ind w:firstLine="426"/>
        <w:jc w:val="both"/>
        <w:rPr>
          <w:rFonts w:ascii="Times New Roman" w:hAnsi="Times New Roman" w:cs="Times New Roman"/>
          <w:sz w:val="24"/>
          <w:szCs w:val="24"/>
        </w:rPr>
      </w:pPr>
      <w:r w:rsidRPr="009D746F">
        <w:rPr>
          <w:rFonts w:ascii="Times New Roman" w:hAnsi="Times New Roman" w:cs="Times New Roman"/>
          <w:sz w:val="24"/>
          <w:szCs w:val="24"/>
        </w:rPr>
        <w:t>perdita dei requisiti, generali o specifici, necessari per l’accreditamento;</w:t>
      </w:r>
    </w:p>
    <w:p w:rsidR="00326B18" w:rsidRPr="009D746F" w:rsidRDefault="001F526B" w:rsidP="009D746F">
      <w:pPr>
        <w:pStyle w:val="Paragrafoelenco"/>
        <w:numPr>
          <w:ilvl w:val="0"/>
          <w:numId w:val="1"/>
        </w:numPr>
        <w:spacing w:line="360" w:lineRule="auto"/>
        <w:rPr>
          <w:sz w:val="24"/>
          <w:szCs w:val="24"/>
        </w:rPr>
      </w:pPr>
      <w:r w:rsidRPr="009D746F">
        <w:rPr>
          <w:sz w:val="24"/>
          <w:szCs w:val="24"/>
        </w:rPr>
        <w:t>il raggiungimento di un numero pari a 3 penalità indipendentemente dal valore delle stesse;</w:t>
      </w:r>
    </w:p>
    <w:p w:rsidR="001F526B" w:rsidRPr="009D746F" w:rsidRDefault="001F526B" w:rsidP="009D746F">
      <w:pPr>
        <w:pStyle w:val="Paragrafoelenco"/>
        <w:numPr>
          <w:ilvl w:val="0"/>
          <w:numId w:val="1"/>
        </w:numPr>
        <w:spacing w:line="360" w:lineRule="auto"/>
        <w:rPr>
          <w:sz w:val="24"/>
          <w:szCs w:val="24"/>
        </w:rPr>
      </w:pPr>
      <w:r w:rsidRPr="009D746F">
        <w:rPr>
          <w:sz w:val="24"/>
          <w:szCs w:val="24"/>
        </w:rPr>
        <w:t>violazione degli obblighi previsti dal D.lgs. n. 190/2012, in particolare al divieto per i dipendenti pubblici che hanno seccato il loro rapporto di lavoro presso la P.A. negli ultimi tre anni, di svolgere attività lavorativa o professionale presso soggetti privati destinatari dell’intervento.</w:t>
      </w: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Il fornitore si impegna a comunicare la propria cancellazione dall'Albo agli utenti </w:t>
      </w:r>
      <w:r w:rsidR="00326B18" w:rsidRPr="009D746F">
        <w:rPr>
          <w:rFonts w:ascii="Times New Roman" w:hAnsi="Times New Roman" w:cs="Times New Roman"/>
          <w:sz w:val="24"/>
          <w:szCs w:val="24"/>
        </w:rPr>
        <w:t>che lo hanno scelto</w:t>
      </w:r>
      <w:r w:rsidRPr="009D746F">
        <w:rPr>
          <w:rFonts w:ascii="Times New Roman" w:hAnsi="Times New Roman" w:cs="Times New Roman"/>
          <w:sz w:val="24"/>
          <w:szCs w:val="24"/>
        </w:rPr>
        <w:t xml:space="preserve"> garantendo comunque la fornitura degli interventi per ilperiodo di tempo necessario alla scelta di un altro fornitore.</w:t>
      </w: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ART. 5 POLIZZE ASSICURATIVE</w:t>
      </w:r>
    </w:p>
    <w:p w:rsidR="001F526B" w:rsidRPr="009D746F" w:rsidRDefault="001F526B" w:rsidP="009A09FC">
      <w:pPr>
        <w:spacing w:after="0" w:line="360"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Ogni responsabilità sia civile che penale per danni che, in relazione all’espletamento del servizio o </w:t>
      </w:r>
    </w:p>
    <w:p w:rsidR="001F526B" w:rsidRPr="009D746F" w:rsidRDefault="001F526B" w:rsidP="009A09FC">
      <w:pPr>
        <w:spacing w:after="0" w:line="360" w:lineRule="auto"/>
        <w:jc w:val="both"/>
        <w:rPr>
          <w:rFonts w:ascii="Times New Roman" w:hAnsi="Times New Roman" w:cs="Times New Roman"/>
          <w:sz w:val="24"/>
          <w:szCs w:val="24"/>
        </w:rPr>
      </w:pPr>
      <w:r w:rsidRPr="009D746F">
        <w:rPr>
          <w:rFonts w:ascii="Times New Roman" w:hAnsi="Times New Roman" w:cs="Times New Roman"/>
          <w:sz w:val="24"/>
          <w:szCs w:val="24"/>
        </w:rPr>
        <w:t>a cause ad esso connesse, derivassero al Comune o a terzi, cose o persone, si intende, senza riserve ed eccezioni, a totale carico del fornitore accreditato.</w:t>
      </w:r>
    </w:p>
    <w:p w:rsidR="001F526B" w:rsidRPr="009D746F" w:rsidRDefault="001F526B" w:rsidP="009A09FC">
      <w:pPr>
        <w:spacing w:after="0" w:line="360"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Il fornitore accreditato avrà pertanto l ’obbligo di stipulare apposita polizza assicurativa per la responsabilità civile (RC), comprensiva della responsabilità civile verso terzi (RCVT) e polizza per </w:t>
      </w:r>
    </w:p>
    <w:p w:rsidR="001F526B" w:rsidRPr="009D746F" w:rsidRDefault="001F526B" w:rsidP="009A09FC">
      <w:pPr>
        <w:spacing w:after="0" w:line="360"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infortuni, con esclusivo riferimento al servizio oggetto del contratto, con massimale per sinistro/persona/cose non inferiore a €. </w:t>
      </w:r>
      <w:r w:rsidR="00326B18" w:rsidRPr="009D746F">
        <w:rPr>
          <w:rFonts w:ascii="Times New Roman" w:hAnsi="Times New Roman" w:cs="Times New Roman"/>
          <w:sz w:val="24"/>
          <w:szCs w:val="24"/>
        </w:rPr>
        <w:t>2</w:t>
      </w:r>
      <w:r w:rsidRPr="009D746F">
        <w:rPr>
          <w:rFonts w:ascii="Times New Roman" w:hAnsi="Times New Roman" w:cs="Times New Roman"/>
          <w:sz w:val="24"/>
          <w:szCs w:val="24"/>
        </w:rPr>
        <w:t>.</w:t>
      </w:r>
      <w:r w:rsidR="00326B18" w:rsidRPr="009D746F">
        <w:rPr>
          <w:rFonts w:ascii="Times New Roman" w:hAnsi="Times New Roman" w:cs="Times New Roman"/>
          <w:sz w:val="24"/>
          <w:szCs w:val="24"/>
        </w:rPr>
        <w:t>0</w:t>
      </w:r>
      <w:r w:rsidRPr="009D746F">
        <w:rPr>
          <w:rFonts w:ascii="Times New Roman" w:hAnsi="Times New Roman" w:cs="Times New Roman"/>
          <w:sz w:val="24"/>
          <w:szCs w:val="24"/>
        </w:rPr>
        <w:t>00.000,00 e con validità non inferiore alla durata del patto di accreditamento.</w:t>
      </w:r>
    </w:p>
    <w:p w:rsidR="001F526B" w:rsidRPr="009D746F" w:rsidRDefault="00782BCC" w:rsidP="009A09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1F526B" w:rsidRPr="009D746F">
        <w:rPr>
          <w:rFonts w:ascii="Times New Roman" w:hAnsi="Times New Roman" w:cs="Times New Roman"/>
          <w:sz w:val="24"/>
          <w:szCs w:val="24"/>
        </w:rPr>
        <w:t xml:space="preserve">esistenza di tale polizza non libera l’operatore economico accreditato dalle proprie responsabilità, </w:t>
      </w:r>
    </w:p>
    <w:p w:rsidR="001F526B" w:rsidRPr="009D746F" w:rsidRDefault="001F526B" w:rsidP="009A09FC">
      <w:pPr>
        <w:spacing w:after="0" w:line="360" w:lineRule="auto"/>
        <w:jc w:val="both"/>
        <w:rPr>
          <w:rFonts w:ascii="Times New Roman" w:hAnsi="Times New Roman" w:cs="Times New Roman"/>
          <w:sz w:val="24"/>
          <w:szCs w:val="24"/>
        </w:rPr>
      </w:pPr>
      <w:r w:rsidRPr="009D746F">
        <w:rPr>
          <w:rFonts w:ascii="Times New Roman" w:hAnsi="Times New Roman" w:cs="Times New Roman"/>
          <w:sz w:val="24"/>
          <w:szCs w:val="24"/>
        </w:rPr>
        <w:t>avendo essa solo lo scopo di ulteriore garanzia.</w:t>
      </w:r>
    </w:p>
    <w:p w:rsidR="001F526B" w:rsidRPr="009D746F" w:rsidRDefault="001F526B" w:rsidP="009A09FC">
      <w:pPr>
        <w:spacing w:after="0" w:line="360"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Copia della polizza, dovrà essere depositata a seguito </w:t>
      </w:r>
      <w:r w:rsidR="00326B18" w:rsidRPr="009D746F">
        <w:rPr>
          <w:rFonts w:ascii="Times New Roman" w:hAnsi="Times New Roman" w:cs="Times New Roman"/>
          <w:sz w:val="24"/>
          <w:szCs w:val="24"/>
        </w:rPr>
        <w:t>dell’iscrizione all’Albo e all’atto della sottoscrizione del presente Patto di accreditamento</w:t>
      </w:r>
    </w:p>
    <w:p w:rsidR="009A09FC" w:rsidRDefault="009A09FC" w:rsidP="009D746F">
      <w:pPr>
        <w:spacing w:line="360" w:lineRule="auto"/>
        <w:jc w:val="both"/>
        <w:rPr>
          <w:rFonts w:ascii="Times New Roman" w:hAnsi="Times New Roman" w:cs="Times New Roman"/>
          <w:sz w:val="24"/>
          <w:szCs w:val="24"/>
        </w:rPr>
      </w:pP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ART. 6 - SOLUZIONE DELLE CONTROVERSIE</w:t>
      </w:r>
    </w:p>
    <w:p w:rsidR="001F526B" w:rsidRPr="009D746F" w:rsidRDefault="001F526B" w:rsidP="001C3B64">
      <w:pPr>
        <w:spacing w:line="276"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Per tutte le controversie che dovessero insorgere in pendenza del presente Patto è competente il </w:t>
      </w:r>
    </w:p>
    <w:p w:rsidR="001F526B" w:rsidRPr="009D746F" w:rsidRDefault="001F526B" w:rsidP="001C3B64">
      <w:pPr>
        <w:spacing w:line="276"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Foro </w:t>
      </w:r>
      <w:r w:rsidR="00326B18" w:rsidRPr="009D746F">
        <w:rPr>
          <w:rFonts w:ascii="Times New Roman" w:hAnsi="Times New Roman" w:cs="Times New Roman"/>
          <w:sz w:val="24"/>
          <w:szCs w:val="24"/>
        </w:rPr>
        <w:t>di Sulmona</w:t>
      </w:r>
      <w:r w:rsidRPr="009D746F">
        <w:rPr>
          <w:rFonts w:ascii="Times New Roman" w:hAnsi="Times New Roman" w:cs="Times New Roman"/>
          <w:sz w:val="24"/>
          <w:szCs w:val="24"/>
        </w:rPr>
        <w:t>.</w:t>
      </w:r>
    </w:p>
    <w:p w:rsidR="001C3B64" w:rsidRDefault="001C3B64" w:rsidP="009D746F">
      <w:pPr>
        <w:spacing w:line="360" w:lineRule="auto"/>
        <w:jc w:val="both"/>
        <w:rPr>
          <w:rFonts w:ascii="Times New Roman" w:hAnsi="Times New Roman" w:cs="Times New Roman"/>
          <w:sz w:val="24"/>
          <w:szCs w:val="24"/>
        </w:rPr>
      </w:pPr>
    </w:p>
    <w:p w:rsidR="009A09FC" w:rsidRDefault="009A09FC" w:rsidP="009D746F">
      <w:pPr>
        <w:spacing w:line="360" w:lineRule="auto"/>
        <w:jc w:val="both"/>
        <w:rPr>
          <w:rFonts w:ascii="Times New Roman" w:hAnsi="Times New Roman" w:cs="Times New Roman"/>
          <w:sz w:val="24"/>
          <w:szCs w:val="24"/>
        </w:rPr>
      </w:pPr>
    </w:p>
    <w:p w:rsidR="009A09FC" w:rsidRDefault="009A09FC" w:rsidP="009D746F">
      <w:pPr>
        <w:spacing w:line="360" w:lineRule="auto"/>
        <w:jc w:val="both"/>
        <w:rPr>
          <w:rFonts w:ascii="Times New Roman" w:hAnsi="Times New Roman" w:cs="Times New Roman"/>
          <w:sz w:val="24"/>
          <w:szCs w:val="24"/>
        </w:rPr>
      </w:pP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ART. 7 - NORME DI PREVENZIONE DELLA CORRUZIONE </w:t>
      </w: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Di non aver concluso contratti di lavoro subordinato o autonomo e comunque di non aver attribuito incarichi ad ex dipendenti che hanno esercitato poteri autoritativi o negoziali per conto di Pubbliche Amministrazioni per il triennio successivo alla cessazione del rapporto di lavoro.</w:t>
      </w:r>
    </w:p>
    <w:p w:rsidR="001F526B" w:rsidRPr="009D746F" w:rsidRDefault="001F526B" w:rsidP="009D746F">
      <w:pPr>
        <w:spacing w:line="360" w:lineRule="auto"/>
        <w:jc w:val="both"/>
        <w:rPr>
          <w:rFonts w:ascii="Times New Roman" w:hAnsi="Times New Roman" w:cs="Times New Roman"/>
          <w:sz w:val="24"/>
          <w:szCs w:val="24"/>
        </w:rPr>
      </w:pPr>
      <w:bookmarkStart w:id="0" w:name="_GoBack"/>
      <w:bookmarkEnd w:id="0"/>
      <w:r w:rsidRPr="009D746F">
        <w:rPr>
          <w:rFonts w:ascii="Times New Roman" w:hAnsi="Times New Roman" w:cs="Times New Roman"/>
          <w:sz w:val="24"/>
          <w:szCs w:val="24"/>
        </w:rPr>
        <w:t xml:space="preserve">ART. 8 - RESPONSABILE DEL TRATTAMENTO DEI DATI AI SENSI DELL’ART. 28 RGPD </w:t>
      </w: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2016/679</w:t>
      </w:r>
      <w:r w:rsidR="00782BCC">
        <w:rPr>
          <w:rFonts w:ascii="Times New Roman" w:hAnsi="Times New Roman" w:cs="Times New Roman"/>
          <w:sz w:val="24"/>
          <w:szCs w:val="24"/>
        </w:rPr>
        <w:t>.</w:t>
      </w: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Il fornitore “________________” viene designata quale Responsabile del trattamento dei dati, ai </w:t>
      </w: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sensi del combinato disposto di cui all’art. 4, Paragrafo 1, Punto 8) e art. 28, Paragrafo 1, RGPD </w:t>
      </w: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2016/679.</w:t>
      </w: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In ossequio alla previsione di cui all’art. 28, paragrafo 3, RGPD 2016/679, il presente articolo </w:t>
      </w: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disciplina i compiti e le responsabilità affidati al Responsabile del trattamento dei dati con </w:t>
      </w: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riferimento ai trattamenti effettuati nell’ambito del presente patto avente ad oggetto la gestione del </w:t>
      </w: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servizio di assistenza domiciliare </w:t>
      </w:r>
      <w:r w:rsidR="00326B18" w:rsidRPr="009D746F">
        <w:rPr>
          <w:rFonts w:ascii="Times New Roman" w:hAnsi="Times New Roman" w:cs="Times New Roman"/>
          <w:sz w:val="24"/>
          <w:szCs w:val="24"/>
        </w:rPr>
        <w:t xml:space="preserve">educativa per disabili a valere sui fondi del Dopo di Noi </w:t>
      </w:r>
      <w:r w:rsidR="004272FE" w:rsidRPr="009D746F">
        <w:rPr>
          <w:rFonts w:ascii="Times New Roman" w:hAnsi="Times New Roman" w:cs="Times New Roman"/>
          <w:sz w:val="24"/>
          <w:szCs w:val="24"/>
        </w:rPr>
        <w:t xml:space="preserve">attribuiti al Comune di </w:t>
      </w:r>
      <w:r w:rsidR="00CA6AE1" w:rsidRPr="009D746F">
        <w:rPr>
          <w:rFonts w:ascii="Times New Roman" w:hAnsi="Times New Roman" w:cs="Times New Roman"/>
          <w:sz w:val="24"/>
          <w:szCs w:val="24"/>
        </w:rPr>
        <w:t>Castel di Sangro ECAD dell’ADS . 6 Sangrino</w:t>
      </w:r>
      <w:r w:rsidRPr="009D746F">
        <w:rPr>
          <w:rFonts w:ascii="Times New Roman" w:hAnsi="Times New Roman" w:cs="Times New Roman"/>
          <w:sz w:val="24"/>
          <w:szCs w:val="24"/>
        </w:rPr>
        <w:t>.</w:t>
      </w: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Il fornitore “________________”, in possesso dei requisiti di esperienza, capacità e affidabilità </w:t>
      </w: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idonei a garantire il pieno rispetto delle vigenti disposizioni in materia di trattamento dei dati, ivi </w:t>
      </w: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compreso il profilo relativo alla sicurezza, si impegna ad offrire garanzie sufficienti per mettere in </w:t>
      </w: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atto le misure tecniche ed organizzative adeguate ai trattamenti effettuati per conto dell’Ente al fine </w:t>
      </w: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della tutela dei diritti degli interessati.</w:t>
      </w: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Il fornitore “____________________.”, in qualità di Responsabile del trattamento si impegna </w:t>
      </w:r>
    </w:p>
    <w:p w:rsidR="001F526B"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ad osservare scrupolosamente le istruzioni impartite dal Titolare e, in particolare:</w:t>
      </w:r>
    </w:p>
    <w:p w:rsidR="001F526B" w:rsidRPr="009D746F" w:rsidRDefault="004272FE"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1</w:t>
      </w:r>
      <w:r w:rsidRPr="009D746F">
        <w:rPr>
          <w:rFonts w:ascii="Times New Roman" w:hAnsi="Times New Roman" w:cs="Times New Roman"/>
          <w:sz w:val="24"/>
          <w:szCs w:val="24"/>
        </w:rPr>
        <w:tab/>
      </w:r>
      <w:r w:rsidR="001F526B" w:rsidRPr="009D746F">
        <w:rPr>
          <w:rFonts w:ascii="Times New Roman" w:hAnsi="Times New Roman" w:cs="Times New Roman"/>
          <w:sz w:val="24"/>
          <w:szCs w:val="24"/>
        </w:rPr>
        <w:t xml:space="preserve">Il Responsabile del trattamento non può ricorrere ad altro Responsabile senza previa specifica </w:t>
      </w:r>
    </w:p>
    <w:p w:rsidR="004272FE" w:rsidRPr="009D746F"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 xml:space="preserve">autorizzazione scritta da parte del Titolare del trattamento. </w:t>
      </w:r>
    </w:p>
    <w:p w:rsidR="001F526B" w:rsidRPr="009D746F" w:rsidRDefault="004272FE"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lastRenderedPageBreak/>
        <w:t>2</w:t>
      </w:r>
      <w:r w:rsidRPr="009D746F">
        <w:rPr>
          <w:rFonts w:ascii="Times New Roman" w:hAnsi="Times New Roman" w:cs="Times New Roman"/>
          <w:sz w:val="24"/>
          <w:szCs w:val="24"/>
        </w:rPr>
        <w:tab/>
      </w:r>
      <w:r w:rsidR="001F526B" w:rsidRPr="009D746F">
        <w:rPr>
          <w:rFonts w:ascii="Times New Roman" w:hAnsi="Times New Roman" w:cs="Times New Roman"/>
          <w:sz w:val="24"/>
          <w:szCs w:val="24"/>
        </w:rPr>
        <w:t>Il Responsabile del trattamento, anche qualora ottenga specifica autorizzazione scritta da parte del Titolare per la individuazione di altro Responsabile del trattamento, conserva nei confronti del Titolare del trattamento l’interaresponsabilità dell’adempimento degli obblighi dell’altro Responsabile del trattamento.Qualora l’altro Responsabile del trattamento ometta di adempiere ai propri obblighi in materia di protezione dei dati, il Responsabile iniziale conserva nei confronti del Titolare del trattamento l’intera responsabilità dell’adempimento degli obblighi dell’altro Responsabile.</w:t>
      </w:r>
    </w:p>
    <w:p w:rsidR="001F526B" w:rsidRPr="009D746F" w:rsidRDefault="0020585E"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3</w:t>
      </w:r>
      <w:r w:rsidRPr="009D746F">
        <w:rPr>
          <w:rFonts w:ascii="Times New Roman" w:hAnsi="Times New Roman" w:cs="Times New Roman"/>
          <w:sz w:val="24"/>
          <w:szCs w:val="24"/>
        </w:rPr>
        <w:tab/>
      </w:r>
      <w:r w:rsidR="001F526B" w:rsidRPr="009D746F">
        <w:rPr>
          <w:rFonts w:ascii="Times New Roman" w:hAnsi="Times New Roman" w:cs="Times New Roman"/>
          <w:sz w:val="24"/>
          <w:szCs w:val="24"/>
        </w:rPr>
        <w:t>Il Responsabile del trattamento non può trasferire i dati personali del Titolare del trattamento verso un paese fuori UE senza previa specifica autorizzazione scritta da parte del Titolare del trattamento.</w:t>
      </w:r>
    </w:p>
    <w:p w:rsidR="001F526B" w:rsidRPr="009D746F" w:rsidRDefault="0020585E"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4</w:t>
      </w:r>
      <w:r w:rsidRPr="009D746F">
        <w:rPr>
          <w:rFonts w:ascii="Times New Roman" w:hAnsi="Times New Roman" w:cs="Times New Roman"/>
          <w:sz w:val="24"/>
          <w:szCs w:val="24"/>
        </w:rPr>
        <w:tab/>
      </w:r>
      <w:r w:rsidR="001F526B" w:rsidRPr="009D746F">
        <w:rPr>
          <w:rFonts w:ascii="Times New Roman" w:hAnsi="Times New Roman" w:cs="Times New Roman"/>
          <w:sz w:val="24"/>
          <w:szCs w:val="24"/>
        </w:rPr>
        <w:t>Il Responsabile del trattamento verifica e controlla che, nell’ambito della propria organizzazione, il trattamento dei dati sia effettuato nel rispetto dei principi di cui all’art. 5 del RGPD e, in particolare, assicura che i dati personali siano trattati in modo lecito, corretto e trasparente; garantisce altresì che, in caso di raccolta, i dati personali siano raccolti per finalità determinate, esplicite e legittime e successivamente trattati in modo non incompatibile con tali finalità;</w:t>
      </w:r>
    </w:p>
    <w:p w:rsidR="001F526B" w:rsidRPr="009D746F" w:rsidRDefault="009D746F" w:rsidP="009D746F">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1F526B" w:rsidRPr="009D746F">
        <w:rPr>
          <w:rFonts w:ascii="Times New Roman" w:hAnsi="Times New Roman" w:cs="Times New Roman"/>
          <w:sz w:val="24"/>
          <w:szCs w:val="24"/>
        </w:rPr>
        <w:t>Il Responsabile del trattamento assicura che i dati personali siano adeguati, pertinenti e limitati a quanto necessario rispetto alle finalità per le qua li sono trattati;</w:t>
      </w:r>
    </w:p>
    <w:p w:rsidR="001F526B" w:rsidRPr="009D746F" w:rsidRDefault="009D746F" w:rsidP="009D746F">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1F526B" w:rsidRPr="009D746F">
        <w:rPr>
          <w:rFonts w:ascii="Times New Roman" w:hAnsi="Times New Roman" w:cs="Times New Roman"/>
          <w:sz w:val="24"/>
          <w:szCs w:val="24"/>
        </w:rPr>
        <w:t>Il Responsabile del trattamento garantisce che le persone che nell’ambito della propria organizzazione sono autorizzate al trattamento dei dati personali abbiano ricevuto una adeguata formazione con riferimento alla tutela del diritto alla riservatezza nonché alle misure tecniche e organizzative da osservarsi per ridurre i rischi di trattamenti non autorizzati o illeciti, di perdita, distruzione o danno accidentale dei dati e abbiano un adeguato obbligo legale di riservatezza;</w:t>
      </w:r>
    </w:p>
    <w:p w:rsidR="001F526B" w:rsidRPr="009D746F" w:rsidRDefault="009D746F" w:rsidP="009D746F">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1F526B" w:rsidRPr="009D746F">
        <w:rPr>
          <w:rFonts w:ascii="Times New Roman" w:hAnsi="Times New Roman" w:cs="Times New Roman"/>
          <w:sz w:val="24"/>
          <w:szCs w:val="24"/>
        </w:rPr>
        <w:t>Il Responsabile del trattamento, tenuto conto dello stato dell’arte, della natura, dell’oggetto, del contesto, delle finalità del trattamento e, in particolar modo, del rischio di probabilità e gravità per i diritti e le libertà delle persone fisiche, adotta tutte le misure tecniche ed organizzative necessarie per garantire un livello di sicurezza adeguato al rischio, ai sensi dell’articolo 32 del RGPD;</w:t>
      </w:r>
    </w:p>
    <w:p w:rsidR="001F526B" w:rsidRPr="009D746F" w:rsidRDefault="009D746F" w:rsidP="009D746F">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1F526B" w:rsidRPr="009D746F">
        <w:rPr>
          <w:rFonts w:ascii="Times New Roman" w:hAnsi="Times New Roman" w:cs="Times New Roman"/>
          <w:sz w:val="24"/>
          <w:szCs w:val="24"/>
        </w:rPr>
        <w:t>Il Responsabile del trattamento garantisce l’adozione di adeguate misure di sicurezza in grado di assicurare il tempestivo ripristino della disponibilità dei dati e l’accesso agli stessi in caso di incidente fisico o tecnico;</w:t>
      </w:r>
    </w:p>
    <w:p w:rsidR="001F526B" w:rsidRDefault="009D746F" w:rsidP="009D746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r>
        <w:rPr>
          <w:rFonts w:ascii="Times New Roman" w:hAnsi="Times New Roman" w:cs="Times New Roman"/>
          <w:sz w:val="24"/>
          <w:szCs w:val="24"/>
        </w:rPr>
        <w:tab/>
      </w:r>
      <w:r w:rsidR="001F526B" w:rsidRPr="009D746F">
        <w:rPr>
          <w:rFonts w:ascii="Times New Roman" w:hAnsi="Times New Roman" w:cs="Times New Roman"/>
          <w:sz w:val="24"/>
          <w:szCs w:val="24"/>
        </w:rPr>
        <w:t>Il Responsabile del trattamento assicura l’adozione di procedure volte a testare, verificare e valutare costantemente l’efficacia delle misure tecniche e organizzative adottate al fine di garantire la sicurezza del trattamento;</w:t>
      </w:r>
    </w:p>
    <w:p w:rsidR="009D746F" w:rsidRPr="009D746F" w:rsidRDefault="009D746F" w:rsidP="009D74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 quanto non previsto si rinvia alla normativa di settore </w:t>
      </w:r>
    </w:p>
    <w:p w:rsidR="001C3B64" w:rsidRDefault="001C3B64" w:rsidP="009D746F">
      <w:pPr>
        <w:spacing w:line="360" w:lineRule="auto"/>
        <w:jc w:val="both"/>
        <w:rPr>
          <w:rFonts w:ascii="Times New Roman" w:hAnsi="Times New Roman" w:cs="Times New Roman"/>
          <w:sz w:val="24"/>
          <w:szCs w:val="24"/>
        </w:rPr>
      </w:pPr>
    </w:p>
    <w:p w:rsidR="003F743D" w:rsidRDefault="001F526B" w:rsidP="009D746F">
      <w:pPr>
        <w:spacing w:line="360" w:lineRule="auto"/>
        <w:jc w:val="both"/>
        <w:rPr>
          <w:rFonts w:ascii="Times New Roman" w:hAnsi="Times New Roman" w:cs="Times New Roman"/>
          <w:sz w:val="24"/>
          <w:szCs w:val="24"/>
        </w:rPr>
      </w:pPr>
      <w:r w:rsidRPr="009D746F">
        <w:rPr>
          <w:rFonts w:ascii="Times New Roman" w:hAnsi="Times New Roman" w:cs="Times New Roman"/>
          <w:sz w:val="24"/>
          <w:szCs w:val="24"/>
        </w:rPr>
        <w:t>Letto, confermato e sottoscritt</w:t>
      </w:r>
      <w:r w:rsidR="009D746F">
        <w:rPr>
          <w:rFonts w:ascii="Times New Roman" w:hAnsi="Times New Roman" w:cs="Times New Roman"/>
          <w:sz w:val="24"/>
          <w:szCs w:val="24"/>
        </w:rPr>
        <w:t>o</w:t>
      </w:r>
    </w:p>
    <w:p w:rsidR="009D746F" w:rsidRDefault="009D746F" w:rsidP="009D746F">
      <w:pPr>
        <w:spacing w:line="360" w:lineRule="auto"/>
        <w:jc w:val="both"/>
        <w:rPr>
          <w:rFonts w:ascii="Times New Roman" w:hAnsi="Times New Roman" w:cs="Times New Roman"/>
          <w:sz w:val="24"/>
          <w:szCs w:val="24"/>
        </w:rPr>
      </w:pPr>
      <w:r>
        <w:rPr>
          <w:rFonts w:ascii="Times New Roman" w:hAnsi="Times New Roman" w:cs="Times New Roman"/>
          <w:sz w:val="24"/>
          <w:szCs w:val="24"/>
        </w:rPr>
        <w:t>Per la Ditta _______________________________</w:t>
      </w:r>
    </w:p>
    <w:p w:rsidR="009D746F" w:rsidRPr="009D746F" w:rsidRDefault="009D746F" w:rsidP="009D746F">
      <w:pPr>
        <w:spacing w:line="360" w:lineRule="auto"/>
        <w:jc w:val="both"/>
        <w:rPr>
          <w:rFonts w:ascii="Times New Roman" w:hAnsi="Times New Roman" w:cs="Times New Roman"/>
          <w:sz w:val="24"/>
          <w:szCs w:val="24"/>
        </w:rPr>
      </w:pPr>
      <w:r>
        <w:rPr>
          <w:rFonts w:ascii="Times New Roman" w:hAnsi="Times New Roman" w:cs="Times New Roman"/>
          <w:sz w:val="24"/>
          <w:szCs w:val="24"/>
        </w:rPr>
        <w:t>Per il Comune di Castel di Sangro ________________</w:t>
      </w:r>
    </w:p>
    <w:sectPr w:rsidR="009D746F" w:rsidRPr="009D746F" w:rsidSect="00E30D1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92B44"/>
    <w:multiLevelType w:val="hybridMultilevel"/>
    <w:tmpl w:val="369C51CE"/>
    <w:lvl w:ilvl="0" w:tplc="B1548C6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9FE5C35"/>
    <w:multiLevelType w:val="hybridMultilevel"/>
    <w:tmpl w:val="6AEECE52"/>
    <w:lvl w:ilvl="0" w:tplc="DE723F32">
      <w:numFmt w:val="bullet"/>
      <w:lvlText w:val="-"/>
      <w:lvlJc w:val="left"/>
      <w:pPr>
        <w:ind w:left="386" w:hanging="538"/>
      </w:pPr>
      <w:rPr>
        <w:rFonts w:ascii="Times New Roman" w:eastAsia="Times New Roman" w:hAnsi="Times New Roman" w:cs="Times New Roman" w:hint="default"/>
        <w:w w:val="100"/>
        <w:sz w:val="22"/>
        <w:szCs w:val="22"/>
        <w:lang w:val="it-IT" w:eastAsia="en-US" w:bidi="ar-SA"/>
      </w:rPr>
    </w:lvl>
    <w:lvl w:ilvl="1" w:tplc="B944F424">
      <w:numFmt w:val="bullet"/>
      <w:lvlText w:val="-"/>
      <w:lvlJc w:val="left"/>
      <w:pPr>
        <w:ind w:left="936" w:hanging="348"/>
      </w:pPr>
      <w:rPr>
        <w:rFonts w:ascii="Times New Roman" w:eastAsia="Times New Roman" w:hAnsi="Times New Roman" w:cs="Times New Roman" w:hint="default"/>
        <w:w w:val="100"/>
        <w:sz w:val="22"/>
        <w:szCs w:val="22"/>
        <w:lang w:val="it-IT" w:eastAsia="en-US" w:bidi="ar-SA"/>
      </w:rPr>
    </w:lvl>
    <w:lvl w:ilvl="2" w:tplc="931AF738">
      <w:numFmt w:val="bullet"/>
      <w:lvlText w:val="•"/>
      <w:lvlJc w:val="left"/>
      <w:pPr>
        <w:ind w:left="1942" w:hanging="348"/>
      </w:pPr>
      <w:rPr>
        <w:rFonts w:hint="default"/>
        <w:lang w:val="it-IT" w:eastAsia="en-US" w:bidi="ar-SA"/>
      </w:rPr>
    </w:lvl>
    <w:lvl w:ilvl="3" w:tplc="A9965EEE">
      <w:numFmt w:val="bullet"/>
      <w:lvlText w:val="•"/>
      <w:lvlJc w:val="left"/>
      <w:pPr>
        <w:ind w:left="2944" w:hanging="348"/>
      </w:pPr>
      <w:rPr>
        <w:rFonts w:hint="default"/>
        <w:lang w:val="it-IT" w:eastAsia="en-US" w:bidi="ar-SA"/>
      </w:rPr>
    </w:lvl>
    <w:lvl w:ilvl="4" w:tplc="4930484A">
      <w:numFmt w:val="bullet"/>
      <w:lvlText w:val="•"/>
      <w:lvlJc w:val="left"/>
      <w:pPr>
        <w:ind w:left="3946" w:hanging="348"/>
      </w:pPr>
      <w:rPr>
        <w:rFonts w:hint="default"/>
        <w:lang w:val="it-IT" w:eastAsia="en-US" w:bidi="ar-SA"/>
      </w:rPr>
    </w:lvl>
    <w:lvl w:ilvl="5" w:tplc="B8F03E74">
      <w:numFmt w:val="bullet"/>
      <w:lvlText w:val="•"/>
      <w:lvlJc w:val="left"/>
      <w:pPr>
        <w:ind w:left="4948" w:hanging="348"/>
      </w:pPr>
      <w:rPr>
        <w:rFonts w:hint="default"/>
        <w:lang w:val="it-IT" w:eastAsia="en-US" w:bidi="ar-SA"/>
      </w:rPr>
    </w:lvl>
    <w:lvl w:ilvl="6" w:tplc="6A8AC918">
      <w:numFmt w:val="bullet"/>
      <w:lvlText w:val="•"/>
      <w:lvlJc w:val="left"/>
      <w:pPr>
        <w:ind w:left="5951" w:hanging="348"/>
      </w:pPr>
      <w:rPr>
        <w:rFonts w:hint="default"/>
        <w:lang w:val="it-IT" w:eastAsia="en-US" w:bidi="ar-SA"/>
      </w:rPr>
    </w:lvl>
    <w:lvl w:ilvl="7" w:tplc="42924138">
      <w:numFmt w:val="bullet"/>
      <w:lvlText w:val="•"/>
      <w:lvlJc w:val="left"/>
      <w:pPr>
        <w:ind w:left="6953" w:hanging="348"/>
      </w:pPr>
      <w:rPr>
        <w:rFonts w:hint="default"/>
        <w:lang w:val="it-IT" w:eastAsia="en-US" w:bidi="ar-SA"/>
      </w:rPr>
    </w:lvl>
    <w:lvl w:ilvl="8" w:tplc="6CE4CDAA">
      <w:numFmt w:val="bullet"/>
      <w:lvlText w:val="•"/>
      <w:lvlJc w:val="left"/>
      <w:pPr>
        <w:ind w:left="7955" w:hanging="348"/>
      </w:pPr>
      <w:rPr>
        <w:rFonts w:hint="default"/>
        <w:lang w:val="it-IT"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F526B"/>
    <w:rsid w:val="001C3B64"/>
    <w:rsid w:val="001D2A24"/>
    <w:rsid w:val="001F526B"/>
    <w:rsid w:val="0020585E"/>
    <w:rsid w:val="00326B18"/>
    <w:rsid w:val="003E1B4C"/>
    <w:rsid w:val="003F743D"/>
    <w:rsid w:val="004272FE"/>
    <w:rsid w:val="005922D7"/>
    <w:rsid w:val="00653214"/>
    <w:rsid w:val="006C4259"/>
    <w:rsid w:val="00782BCC"/>
    <w:rsid w:val="00916876"/>
    <w:rsid w:val="00953DE5"/>
    <w:rsid w:val="009A09FC"/>
    <w:rsid w:val="009D746F"/>
    <w:rsid w:val="00CA6AE1"/>
    <w:rsid w:val="00E30D18"/>
    <w:rsid w:val="00F61F8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0D18"/>
  </w:style>
  <w:style w:type="paragraph" w:styleId="Titolo1">
    <w:name w:val="heading 1"/>
    <w:basedOn w:val="Normale"/>
    <w:link w:val="Titolo1Carattere"/>
    <w:uiPriority w:val="9"/>
    <w:qFormat/>
    <w:rsid w:val="00CA6AE1"/>
    <w:pPr>
      <w:widowControl w:val="0"/>
      <w:autoSpaceDE w:val="0"/>
      <w:autoSpaceDN w:val="0"/>
      <w:spacing w:after="0" w:line="240" w:lineRule="auto"/>
      <w:ind w:left="215"/>
      <w:jc w:val="both"/>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A6AE1"/>
    <w:rPr>
      <w:rFonts w:ascii="Times New Roman" w:eastAsia="Times New Roman" w:hAnsi="Times New Roman" w:cs="Times New Roman"/>
      <w:b/>
      <w:bCs/>
      <w:sz w:val="24"/>
      <w:szCs w:val="24"/>
    </w:rPr>
  </w:style>
  <w:style w:type="paragraph" w:styleId="Corpodeltesto">
    <w:name w:val="Body Text"/>
    <w:basedOn w:val="Normale"/>
    <w:link w:val="CorpodeltestoCarattere"/>
    <w:uiPriority w:val="1"/>
    <w:qFormat/>
    <w:rsid w:val="00CA6AE1"/>
    <w:pPr>
      <w:widowControl w:val="0"/>
      <w:autoSpaceDE w:val="0"/>
      <w:autoSpaceDN w:val="0"/>
      <w:spacing w:after="0" w:line="240" w:lineRule="auto"/>
    </w:pPr>
    <w:rPr>
      <w:rFonts w:ascii="Times New Roman" w:eastAsia="Times New Roman" w:hAnsi="Times New Roman" w:cs="Times New Roman"/>
    </w:rPr>
  </w:style>
  <w:style w:type="character" w:customStyle="1" w:styleId="CorpodeltestoCarattere">
    <w:name w:val="Corpo del testo Carattere"/>
    <w:basedOn w:val="Carpredefinitoparagrafo"/>
    <w:link w:val="Corpodeltesto"/>
    <w:uiPriority w:val="1"/>
    <w:rsid w:val="00CA6AE1"/>
    <w:rPr>
      <w:rFonts w:ascii="Times New Roman" w:eastAsia="Times New Roman" w:hAnsi="Times New Roman" w:cs="Times New Roman"/>
    </w:rPr>
  </w:style>
  <w:style w:type="paragraph" w:styleId="Paragrafoelenco">
    <w:name w:val="List Paragraph"/>
    <w:basedOn w:val="Normale"/>
    <w:uiPriority w:val="1"/>
    <w:qFormat/>
    <w:rsid w:val="00CA6AE1"/>
    <w:pPr>
      <w:widowControl w:val="0"/>
      <w:autoSpaceDE w:val="0"/>
      <w:autoSpaceDN w:val="0"/>
      <w:spacing w:after="0" w:line="240" w:lineRule="auto"/>
      <w:ind w:left="215"/>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2033</Words>
  <Characters>11589</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Rita Spagnoli</dc:creator>
  <cp:lastModifiedBy>OPERATORE CIE</cp:lastModifiedBy>
  <cp:revision>2</cp:revision>
  <dcterms:created xsi:type="dcterms:W3CDTF">2023-03-21T10:43:00Z</dcterms:created>
  <dcterms:modified xsi:type="dcterms:W3CDTF">2023-03-21T10:43:00Z</dcterms:modified>
</cp:coreProperties>
</file>