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tblBorders>
        <w:tblLook w:val="01E0"/>
      </w:tblPr>
      <w:tblGrid>
        <w:gridCol w:w="1101"/>
        <w:gridCol w:w="5528"/>
        <w:gridCol w:w="3559"/>
      </w:tblGrid>
      <w:tr w:rsidR="00ED3F60" w:rsidTr="00D52090">
        <w:trPr>
          <w:trHeight w:val="575"/>
        </w:trPr>
        <w:tc>
          <w:tcPr>
            <w:tcW w:w="6629" w:type="dxa"/>
            <w:gridSpan w:val="2"/>
            <w:tcBorders>
              <w:top w:val="single" w:sz="4" w:space="0" w:color="auto"/>
              <w:left w:val="single" w:sz="4" w:space="0" w:color="auto"/>
              <w:bottom w:val="nil"/>
              <w:right w:val="single" w:sz="4" w:space="0" w:color="auto"/>
            </w:tcBorders>
            <w:vAlign w:val="center"/>
          </w:tcPr>
          <w:p w:rsidR="00ED3F60" w:rsidRDefault="00ED3F60" w:rsidP="00D52090">
            <w:pPr>
              <w:spacing w:before="240" w:line="480" w:lineRule="auto"/>
              <w:rPr>
                <w:rFonts w:ascii="Arial" w:hAnsi="Arial" w:cs="Arial"/>
                <w:sz w:val="16"/>
                <w:szCs w:val="16"/>
              </w:rPr>
            </w:pPr>
            <w:r>
              <w:rPr>
                <w:rFonts w:ascii="Arial" w:hAnsi="Arial" w:cs="Arial"/>
                <w:sz w:val="16"/>
                <w:szCs w:val="16"/>
              </w:rPr>
              <w:t xml:space="preserve">Al Comune di   </w:t>
            </w:r>
            <w:r>
              <w:rPr>
                <w:rFonts w:ascii="Arial" w:hAnsi="Arial" w:cs="Arial"/>
                <w:i/>
                <w:color w:val="808080"/>
                <w:sz w:val="16"/>
                <w:szCs w:val="16"/>
              </w:rPr>
              <w:t>ROCCARASO – L’AQUILA</w:t>
            </w:r>
          </w:p>
        </w:tc>
        <w:tc>
          <w:tcPr>
            <w:tcW w:w="3559" w:type="dxa"/>
            <w:vMerge w:val="restart"/>
            <w:tcBorders>
              <w:top w:val="single" w:sz="4" w:space="0" w:color="auto"/>
              <w:left w:val="single" w:sz="4" w:space="0" w:color="auto"/>
              <w:bottom w:val="single" w:sz="4" w:space="0" w:color="auto"/>
              <w:right w:val="single" w:sz="4" w:space="0" w:color="auto"/>
            </w:tcBorders>
          </w:tcPr>
          <w:p w:rsidR="00ED3F60" w:rsidRDefault="00ED3F60" w:rsidP="00D52090">
            <w:pPr>
              <w:spacing w:line="360" w:lineRule="auto"/>
              <w:rPr>
                <w:rFonts w:ascii="Arial" w:hAnsi="Arial" w:cs="Arial"/>
                <w:sz w:val="16"/>
                <w:szCs w:val="16"/>
              </w:rPr>
            </w:pPr>
          </w:p>
          <w:p w:rsidR="00ED3F60" w:rsidRDefault="00ED3F60" w:rsidP="00D52090">
            <w:pPr>
              <w:spacing w:line="360" w:lineRule="auto"/>
              <w:rPr>
                <w:rFonts w:ascii="Arial" w:hAnsi="Arial" w:cs="Arial"/>
                <w:sz w:val="16"/>
                <w:szCs w:val="16"/>
              </w:rPr>
            </w:pPr>
            <w:r>
              <w:rPr>
                <w:rFonts w:ascii="Arial" w:hAnsi="Arial" w:cs="Arial"/>
                <w:sz w:val="16"/>
                <w:szCs w:val="16"/>
              </w:rPr>
              <w:t>Pratica edilizia:</w:t>
            </w:r>
          </w:p>
          <w:p w:rsidR="00ED3F60" w:rsidRDefault="00ED3F60" w:rsidP="00D52090">
            <w:pPr>
              <w:spacing w:line="360" w:lineRule="auto"/>
              <w:rPr>
                <w:rFonts w:ascii="Arial" w:hAnsi="Arial" w:cs="Arial"/>
                <w:sz w:val="16"/>
                <w:szCs w:val="16"/>
              </w:rPr>
            </w:pPr>
            <w:r>
              <w:rPr>
                <w:rFonts w:ascii="Arial" w:hAnsi="Arial" w:cs="Arial"/>
                <w:sz w:val="16"/>
                <w:szCs w:val="16"/>
              </w:rPr>
              <w:sym w:font="Wingdings" w:char="00A8"/>
            </w:r>
            <w:r>
              <w:rPr>
                <w:rFonts w:ascii="Arial" w:hAnsi="Arial" w:cs="Arial"/>
                <w:sz w:val="16"/>
                <w:szCs w:val="16"/>
              </w:rPr>
              <w:t xml:space="preserve"> CILA </w:t>
            </w:r>
            <w:r>
              <w:rPr>
                <w:rFonts w:ascii="Arial" w:hAnsi="Arial" w:cs="Arial"/>
                <w:sz w:val="16"/>
                <w:szCs w:val="16"/>
              </w:rPr>
              <w:tab/>
            </w:r>
          </w:p>
          <w:p w:rsidR="00ED3F60" w:rsidRDefault="00ED3F60" w:rsidP="00D52090">
            <w:pPr>
              <w:spacing w:line="360" w:lineRule="auto"/>
              <w:rPr>
                <w:rFonts w:ascii="Arial" w:hAnsi="Arial" w:cs="Arial"/>
                <w:sz w:val="16"/>
                <w:szCs w:val="16"/>
              </w:rPr>
            </w:pPr>
            <w:r>
              <w:rPr>
                <w:rFonts w:ascii="Arial" w:hAnsi="Arial" w:cs="Arial"/>
                <w:sz w:val="16"/>
                <w:szCs w:val="16"/>
              </w:rPr>
              <w:sym w:font="Wingdings" w:char="00A8"/>
            </w:r>
            <w:r>
              <w:rPr>
                <w:rFonts w:ascii="Arial" w:hAnsi="Arial" w:cs="Arial"/>
                <w:sz w:val="16"/>
                <w:szCs w:val="16"/>
              </w:rPr>
              <w:t xml:space="preserve"> SCIA</w:t>
            </w:r>
          </w:p>
          <w:p w:rsidR="00ED3F60" w:rsidRDefault="00ED3F60" w:rsidP="00ED3F60">
            <w:pPr>
              <w:spacing w:line="360" w:lineRule="auto"/>
              <w:rPr>
                <w:rFonts w:ascii="Arial" w:hAnsi="Arial" w:cs="Arial"/>
                <w:sz w:val="16"/>
                <w:szCs w:val="16"/>
              </w:rPr>
            </w:pPr>
            <w:r>
              <w:rPr>
                <w:rFonts w:ascii="Arial" w:hAnsi="Arial" w:cs="Arial"/>
                <w:sz w:val="16"/>
                <w:szCs w:val="16"/>
              </w:rPr>
              <w:sym w:font="Wingdings" w:char="00A8"/>
            </w:r>
            <w:r>
              <w:rPr>
                <w:rFonts w:ascii="Arial" w:hAnsi="Arial" w:cs="Arial"/>
                <w:sz w:val="16"/>
                <w:szCs w:val="16"/>
              </w:rPr>
              <w:t xml:space="preserve"> PERMESSO DI COSTRUIRE</w:t>
            </w:r>
          </w:p>
          <w:p w:rsidR="00ED3F60" w:rsidRDefault="00ED3F60" w:rsidP="00D52090">
            <w:pPr>
              <w:spacing w:line="480" w:lineRule="auto"/>
              <w:rPr>
                <w:rFonts w:ascii="Arial" w:hAnsi="Arial" w:cs="Arial"/>
                <w:i/>
                <w:color w:val="808080"/>
                <w:sz w:val="16"/>
                <w:szCs w:val="16"/>
              </w:rPr>
            </w:pPr>
          </w:p>
        </w:tc>
      </w:tr>
      <w:tr w:rsidR="00ED3F60" w:rsidTr="00D52090">
        <w:trPr>
          <w:trHeight w:val="554"/>
        </w:trPr>
        <w:tc>
          <w:tcPr>
            <w:tcW w:w="1101" w:type="dxa"/>
            <w:tcBorders>
              <w:top w:val="nil"/>
              <w:left w:val="single" w:sz="4" w:space="0" w:color="auto"/>
              <w:bottom w:val="nil"/>
              <w:right w:val="nil"/>
            </w:tcBorders>
            <w:vAlign w:val="center"/>
          </w:tcPr>
          <w:p w:rsidR="00ED3F60" w:rsidRDefault="00ED3F60" w:rsidP="00D52090">
            <w:pPr>
              <w:spacing w:line="480" w:lineRule="auto"/>
              <w:rPr>
                <w:rFonts w:ascii="Arial" w:hAnsi="Arial" w:cs="Arial"/>
                <w:sz w:val="16"/>
                <w:szCs w:val="16"/>
              </w:rPr>
            </w:pPr>
            <w:r>
              <w:rPr>
                <w:rFonts w:ascii="Arial" w:hAnsi="Arial" w:cs="Arial"/>
                <w:sz w:val="16"/>
                <w:szCs w:val="16"/>
              </w:rPr>
              <w:sym w:font="Wingdings" w:char="00A8"/>
            </w:r>
            <w:r>
              <w:rPr>
                <w:rFonts w:ascii="Arial" w:hAnsi="Arial" w:cs="Arial"/>
                <w:sz w:val="16"/>
                <w:szCs w:val="16"/>
              </w:rPr>
              <w:t xml:space="preserve"> SUAP </w:t>
            </w:r>
          </w:p>
          <w:p w:rsidR="00ED3F60" w:rsidRDefault="00ED3F60" w:rsidP="00D52090">
            <w:pPr>
              <w:spacing w:line="480" w:lineRule="auto"/>
              <w:rPr>
                <w:rFonts w:ascii="Arial" w:hAnsi="Arial" w:cs="Arial"/>
                <w:sz w:val="16"/>
                <w:szCs w:val="16"/>
              </w:rPr>
            </w:pPr>
            <w:r>
              <w:rPr>
                <w:rFonts w:ascii="Arial" w:hAnsi="Arial" w:cs="Arial"/>
                <w:sz w:val="16"/>
                <w:szCs w:val="16"/>
              </w:rPr>
              <w:sym w:font="Wingdings" w:char="00A8"/>
            </w:r>
            <w:r>
              <w:rPr>
                <w:rFonts w:ascii="Arial" w:hAnsi="Arial" w:cs="Arial"/>
                <w:sz w:val="16"/>
                <w:szCs w:val="16"/>
              </w:rPr>
              <w:t xml:space="preserve"> SUE</w:t>
            </w:r>
          </w:p>
        </w:tc>
        <w:tc>
          <w:tcPr>
            <w:tcW w:w="5528" w:type="dxa"/>
            <w:tcBorders>
              <w:top w:val="nil"/>
              <w:left w:val="nil"/>
              <w:bottom w:val="nil"/>
              <w:right w:val="single" w:sz="4" w:space="0" w:color="auto"/>
            </w:tcBorders>
          </w:tcPr>
          <w:p w:rsidR="00ED3F60" w:rsidRDefault="00ED3F60" w:rsidP="00D52090">
            <w:pPr>
              <w:spacing w:line="480" w:lineRule="auto"/>
              <w:rPr>
                <w:rFonts w:ascii="Arial" w:hAnsi="Arial" w:cs="Arial"/>
                <w:i/>
                <w:color w:val="808080"/>
                <w:sz w:val="16"/>
                <w:szCs w:val="16"/>
              </w:rPr>
            </w:pPr>
            <w:r>
              <w:rPr>
                <w:rFonts w:ascii="Arial" w:hAnsi="Arial" w:cs="Arial"/>
                <w:i/>
                <w:color w:val="808080"/>
                <w:sz w:val="16"/>
                <w:szCs w:val="16"/>
              </w:rPr>
              <w:t>Indirizzo:  VIALE DEGLI ALBERGHI, 2/A</w:t>
            </w:r>
          </w:p>
          <w:p w:rsidR="00ED3F60" w:rsidRDefault="00ED3F60" w:rsidP="00D52090">
            <w:pPr>
              <w:spacing w:line="480" w:lineRule="auto"/>
              <w:rPr>
                <w:rFonts w:ascii="Arial" w:hAnsi="Arial" w:cs="Arial"/>
                <w:sz w:val="16"/>
                <w:szCs w:val="16"/>
              </w:rPr>
            </w:pPr>
            <w:r>
              <w:rPr>
                <w:rFonts w:ascii="Arial" w:hAnsi="Arial" w:cs="Arial"/>
                <w:i/>
                <w:color w:val="808080"/>
                <w:sz w:val="16"/>
                <w:szCs w:val="16"/>
              </w:rPr>
              <w:t>PEC / Posta elettronica:  comune.roccaraso@pec.it</w:t>
            </w:r>
          </w:p>
        </w:tc>
        <w:tc>
          <w:tcPr>
            <w:tcW w:w="3559" w:type="dxa"/>
            <w:vMerge/>
            <w:tcBorders>
              <w:top w:val="single" w:sz="4" w:space="0" w:color="auto"/>
              <w:left w:val="single" w:sz="4" w:space="0" w:color="auto"/>
              <w:bottom w:val="single" w:sz="4" w:space="0" w:color="auto"/>
              <w:right w:val="single" w:sz="4" w:space="0" w:color="auto"/>
            </w:tcBorders>
            <w:vAlign w:val="center"/>
          </w:tcPr>
          <w:p w:rsidR="00ED3F60" w:rsidRDefault="00ED3F60" w:rsidP="00D52090">
            <w:pPr>
              <w:rPr>
                <w:rFonts w:ascii="Arial" w:hAnsi="Arial" w:cs="Arial"/>
                <w:i/>
                <w:color w:val="808080"/>
                <w:sz w:val="16"/>
                <w:szCs w:val="16"/>
              </w:rPr>
            </w:pPr>
          </w:p>
        </w:tc>
      </w:tr>
      <w:tr w:rsidR="00ED3F60" w:rsidTr="00D52090">
        <w:trPr>
          <w:trHeight w:val="239"/>
        </w:trPr>
        <w:tc>
          <w:tcPr>
            <w:tcW w:w="6629" w:type="dxa"/>
            <w:gridSpan w:val="2"/>
            <w:tcBorders>
              <w:top w:val="nil"/>
              <w:left w:val="single" w:sz="4" w:space="0" w:color="auto"/>
              <w:bottom w:val="single" w:sz="4" w:space="0" w:color="auto"/>
              <w:right w:val="single" w:sz="4" w:space="0" w:color="auto"/>
            </w:tcBorders>
            <w:vAlign w:val="center"/>
          </w:tcPr>
          <w:p w:rsidR="00ED3F60" w:rsidRDefault="00ED3F60" w:rsidP="00D52090">
            <w:pPr>
              <w:spacing w:line="360" w:lineRule="auto"/>
              <w:rPr>
                <w:rFonts w:ascii="Arial" w:hAnsi="Arial" w:cs="Arial"/>
                <w:b/>
                <w:sz w:val="16"/>
                <w:szCs w:val="16"/>
              </w:rPr>
            </w:pPr>
          </w:p>
        </w:tc>
        <w:tc>
          <w:tcPr>
            <w:tcW w:w="3559" w:type="dxa"/>
            <w:vMerge/>
            <w:tcBorders>
              <w:top w:val="single" w:sz="4" w:space="0" w:color="auto"/>
              <w:left w:val="single" w:sz="4" w:space="0" w:color="auto"/>
              <w:bottom w:val="single" w:sz="4" w:space="0" w:color="auto"/>
              <w:right w:val="single" w:sz="4" w:space="0" w:color="auto"/>
            </w:tcBorders>
            <w:vAlign w:val="center"/>
          </w:tcPr>
          <w:p w:rsidR="00ED3F60" w:rsidRDefault="00ED3F60" w:rsidP="00D52090">
            <w:pPr>
              <w:rPr>
                <w:rFonts w:ascii="Arial" w:hAnsi="Arial" w:cs="Arial"/>
                <w:i/>
                <w:color w:val="808080"/>
                <w:sz w:val="16"/>
                <w:szCs w:val="16"/>
              </w:rPr>
            </w:pPr>
          </w:p>
        </w:tc>
      </w:tr>
    </w:tbl>
    <w:p w:rsidR="00ED3F60" w:rsidRDefault="00ED3F60">
      <w:pPr>
        <w:spacing w:before="62" w:after="0" w:line="240" w:lineRule="auto"/>
        <w:ind w:left="2032" w:right="1993"/>
        <w:jc w:val="center"/>
        <w:rPr>
          <w:rFonts w:ascii="Arial Narrow" w:eastAsia="Arial Narrow" w:hAnsi="Arial Narrow" w:cs="Arial Narrow"/>
          <w:b/>
          <w:bCs/>
          <w:sz w:val="24"/>
          <w:szCs w:val="24"/>
          <w:lang w:val="it-IT"/>
        </w:rPr>
      </w:pPr>
    </w:p>
    <w:p w:rsidR="00ED3F60" w:rsidRDefault="00ED3F60" w:rsidP="00C8101C">
      <w:pPr>
        <w:pStyle w:val="Titolo1"/>
        <w:spacing w:before="120" w:line="240" w:lineRule="atLeast"/>
      </w:pPr>
      <w:r w:rsidRPr="00830158">
        <w:rPr>
          <w:rFonts w:ascii="Arial" w:hAnsi="Arial" w:cs="Arial"/>
          <w:b w:val="0"/>
          <w:bCs w:val="0"/>
          <w:smallCaps/>
          <w:sz w:val="32"/>
          <w:szCs w:val="32"/>
        </w:rPr>
        <w:t>DICHIARAZIO</w:t>
      </w:r>
      <w:r>
        <w:rPr>
          <w:rFonts w:ascii="Arial" w:hAnsi="Arial" w:cs="Arial"/>
          <w:b w:val="0"/>
          <w:bCs w:val="0"/>
          <w:smallCaps/>
          <w:sz w:val="32"/>
          <w:szCs w:val="32"/>
        </w:rPr>
        <w:t>NE INTERVENT</w:t>
      </w:r>
      <w:r w:rsidR="009F647E">
        <w:rPr>
          <w:rFonts w:ascii="Arial" w:hAnsi="Arial" w:cs="Arial"/>
          <w:b w:val="0"/>
          <w:bCs w:val="0"/>
          <w:smallCaps/>
          <w:sz w:val="32"/>
          <w:szCs w:val="32"/>
        </w:rPr>
        <w:t>I</w:t>
      </w:r>
      <w:r>
        <w:rPr>
          <w:rFonts w:ascii="Arial" w:hAnsi="Arial" w:cs="Arial"/>
          <w:b w:val="0"/>
          <w:bCs w:val="0"/>
          <w:smallCaps/>
          <w:sz w:val="32"/>
          <w:szCs w:val="32"/>
        </w:rPr>
        <w:t xml:space="preserve"> DI MODESTA RILEVANZA SISMICA</w:t>
      </w:r>
      <w:r w:rsidR="00C8101C">
        <w:rPr>
          <w:rFonts w:ascii="Arial" w:hAnsi="Arial" w:cs="Arial"/>
          <w:b w:val="0"/>
          <w:bCs w:val="0"/>
          <w:smallCaps/>
          <w:sz w:val="32"/>
          <w:szCs w:val="32"/>
        </w:rPr>
        <w:t xml:space="preserve"> o NON ASSOGGETTABILI ALLA NORMATIVA SISMICA </w:t>
      </w:r>
    </w:p>
    <w:p w:rsidR="00ED3F60" w:rsidRDefault="00ED3F60" w:rsidP="009F647E">
      <w:pPr>
        <w:spacing w:after="0"/>
        <w:jc w:val="center"/>
        <w:rPr>
          <w:rFonts w:ascii="Arial" w:hAnsi="Arial" w:cs="Arial"/>
          <w:b/>
          <w:color w:val="0000FF"/>
          <w:sz w:val="16"/>
          <w:szCs w:val="16"/>
        </w:rPr>
      </w:pPr>
      <w:r>
        <w:rPr>
          <w:rFonts w:ascii="Arial" w:hAnsi="Arial" w:cs="Arial"/>
          <w:b/>
          <w:color w:val="0000FF"/>
          <w:sz w:val="16"/>
          <w:szCs w:val="16"/>
        </w:rPr>
        <w:t xml:space="preserve"> (</w:t>
      </w:r>
      <w:r w:rsidR="009F647E">
        <w:rPr>
          <w:rFonts w:ascii="Arial" w:hAnsi="Arial" w:cs="Arial"/>
          <w:b/>
          <w:color w:val="0000FF"/>
          <w:sz w:val="16"/>
          <w:szCs w:val="16"/>
        </w:rPr>
        <w:t xml:space="preserve">opere di modesta rilevanza </w:t>
      </w:r>
      <w:r w:rsidRPr="00AC391F">
        <w:rPr>
          <w:rFonts w:ascii="Arial" w:hAnsi="Arial" w:cs="Arial"/>
          <w:b/>
          <w:color w:val="0000FF"/>
          <w:sz w:val="16"/>
          <w:szCs w:val="16"/>
        </w:rPr>
        <w:t>art. 2, comma 7, del Regolamento n. 3/2016 alla L</w:t>
      </w:r>
      <w:r w:rsidR="009F647E">
        <w:rPr>
          <w:rFonts w:ascii="Arial" w:hAnsi="Arial" w:cs="Arial"/>
          <w:b/>
          <w:color w:val="0000FF"/>
          <w:sz w:val="16"/>
          <w:szCs w:val="16"/>
        </w:rPr>
        <w:t>.</w:t>
      </w:r>
      <w:r w:rsidRPr="00AC391F">
        <w:rPr>
          <w:rFonts w:ascii="Arial" w:hAnsi="Arial" w:cs="Arial"/>
          <w:b/>
          <w:color w:val="0000FF"/>
          <w:sz w:val="16"/>
          <w:szCs w:val="16"/>
        </w:rPr>
        <w:t xml:space="preserve"> R</w:t>
      </w:r>
      <w:r w:rsidR="009F647E">
        <w:rPr>
          <w:rFonts w:ascii="Arial" w:hAnsi="Arial" w:cs="Arial"/>
          <w:b/>
          <w:color w:val="0000FF"/>
          <w:sz w:val="16"/>
          <w:szCs w:val="16"/>
        </w:rPr>
        <w:t>.</w:t>
      </w:r>
      <w:r w:rsidRPr="00AC391F">
        <w:rPr>
          <w:rFonts w:ascii="Arial" w:hAnsi="Arial" w:cs="Arial"/>
          <w:b/>
          <w:color w:val="0000FF"/>
          <w:sz w:val="16"/>
          <w:szCs w:val="16"/>
        </w:rPr>
        <w:t xml:space="preserve"> n. 28/2011</w:t>
      </w:r>
      <w:r>
        <w:rPr>
          <w:rFonts w:ascii="Arial" w:hAnsi="Arial" w:cs="Arial"/>
          <w:b/>
          <w:color w:val="0000FF"/>
          <w:sz w:val="16"/>
          <w:szCs w:val="16"/>
        </w:rPr>
        <w:t>)</w:t>
      </w:r>
    </w:p>
    <w:p w:rsidR="00C8101C" w:rsidRDefault="00C8101C" w:rsidP="00ED3F60">
      <w:pPr>
        <w:jc w:val="center"/>
        <w:rPr>
          <w:rFonts w:ascii="Arial" w:hAnsi="Arial" w:cs="Arial"/>
          <w:b/>
          <w:color w:val="0000FF"/>
          <w:sz w:val="16"/>
          <w:szCs w:val="16"/>
        </w:rPr>
      </w:pPr>
      <w:r>
        <w:rPr>
          <w:rFonts w:ascii="Arial" w:hAnsi="Arial" w:cs="Arial"/>
          <w:b/>
          <w:color w:val="0000FF"/>
          <w:sz w:val="16"/>
          <w:szCs w:val="16"/>
        </w:rPr>
        <w:t>(</w:t>
      </w:r>
      <w:r w:rsidR="009F647E">
        <w:rPr>
          <w:rFonts w:ascii="Arial" w:hAnsi="Arial" w:cs="Arial"/>
          <w:b/>
          <w:color w:val="0000FF"/>
          <w:sz w:val="16"/>
          <w:szCs w:val="16"/>
        </w:rPr>
        <w:t>opere non assoggettabili alla L. 64/1974 di cui alla Tabella B)</w:t>
      </w:r>
    </w:p>
    <w:p w:rsidR="00ED3F60" w:rsidRDefault="00ED3F60">
      <w:pPr>
        <w:spacing w:before="62" w:after="0" w:line="240" w:lineRule="auto"/>
        <w:ind w:left="2032" w:right="1993"/>
        <w:jc w:val="center"/>
        <w:rPr>
          <w:rFonts w:ascii="Arial Narrow" w:eastAsia="Arial Narrow" w:hAnsi="Arial Narrow" w:cs="Arial Narrow"/>
          <w:b/>
          <w:bCs/>
          <w:sz w:val="24"/>
          <w:szCs w:val="24"/>
          <w:lang w:val="it-IT"/>
        </w:rPr>
      </w:pPr>
    </w:p>
    <w:p w:rsidR="00895292" w:rsidRPr="00C8086C" w:rsidRDefault="00895292" w:rsidP="00C8086C">
      <w:pPr>
        <w:spacing w:after="240" w:line="360" w:lineRule="auto"/>
        <w:jc w:val="both"/>
        <w:rPr>
          <w:rFonts w:ascii="Arial" w:hAnsi="Arial" w:cs="Arial"/>
        </w:rPr>
      </w:pPr>
      <w:r w:rsidRPr="009F647E">
        <w:rPr>
          <w:rFonts w:ascii="Arial" w:hAnsi="Arial" w:cs="Arial"/>
        </w:rPr>
        <w:t xml:space="preserve">Il Sottoscritto </w:t>
      </w:r>
      <w:r w:rsidRPr="00C31E52">
        <w:rPr>
          <w:rFonts w:ascii="Arial" w:hAnsi="Arial" w:cs="Arial"/>
        </w:rPr>
        <w:t>Cognome e Nome</w:t>
      </w:r>
      <w:r>
        <w:rPr>
          <w:rFonts w:ascii="Arial" w:hAnsi="Arial" w:cs="Arial"/>
        </w:rPr>
        <w:t xml:space="preserve"> </w:t>
      </w:r>
      <w:r w:rsidRPr="00C31E52">
        <w:rPr>
          <w:rFonts w:ascii="Arial" w:hAnsi="Arial" w:cs="Arial"/>
          <w:i/>
          <w:color w:val="808080"/>
        </w:rPr>
        <w:t>__</w:t>
      </w:r>
      <w:r>
        <w:rPr>
          <w:rFonts w:ascii="Arial" w:hAnsi="Arial" w:cs="Arial"/>
          <w:i/>
          <w:color w:val="808080"/>
        </w:rPr>
        <w:t>__</w:t>
      </w:r>
      <w:r w:rsidR="00C8086C">
        <w:rPr>
          <w:rFonts w:ascii="Arial" w:hAnsi="Arial" w:cs="Arial"/>
          <w:i/>
          <w:color w:val="808080"/>
        </w:rPr>
        <w:t>____________________________________</w:t>
      </w:r>
      <w:r>
        <w:rPr>
          <w:rFonts w:ascii="Arial" w:hAnsi="Arial" w:cs="Arial"/>
          <w:i/>
          <w:color w:val="808080"/>
        </w:rPr>
        <w:t>__</w:t>
      </w:r>
      <w:r w:rsidR="00C8086C">
        <w:rPr>
          <w:rFonts w:ascii="Arial" w:hAnsi="Arial" w:cs="Arial"/>
          <w:i/>
          <w:color w:val="808080"/>
        </w:rPr>
        <w:t>____</w:t>
      </w:r>
      <w:r>
        <w:rPr>
          <w:rFonts w:ascii="Arial" w:hAnsi="Arial" w:cs="Arial"/>
          <w:i/>
          <w:color w:val="808080"/>
        </w:rPr>
        <w:t xml:space="preserve">______ </w:t>
      </w:r>
      <w:r w:rsidRPr="00C31E52">
        <w:rPr>
          <w:rFonts w:ascii="Arial" w:hAnsi="Arial" w:cs="Arial"/>
        </w:rPr>
        <w:t>codice fiscale</w:t>
      </w:r>
      <w:r>
        <w:rPr>
          <w:rFonts w:ascii="Arial" w:hAnsi="Arial" w:cs="Arial"/>
        </w:rPr>
        <w:t xml:space="preserve"> </w:t>
      </w:r>
      <w:r w:rsidRPr="00C31E52">
        <w:rPr>
          <w:rFonts w:ascii="Arial" w:hAnsi="Arial" w:cs="Arial"/>
          <w:i/>
          <w:color w:val="808080"/>
        </w:rPr>
        <w:t>|__|__|__|__|__|__|__|__|__|__|__|__|__|__|__|__|</w:t>
      </w:r>
      <w:r w:rsidR="00100C87">
        <w:rPr>
          <w:rFonts w:ascii="Arial" w:hAnsi="Arial" w:cs="Arial"/>
          <w:i/>
          <w:color w:val="808080"/>
        </w:rPr>
        <w:t xml:space="preserve"> </w:t>
      </w:r>
      <w:r w:rsidRPr="00C31E52">
        <w:rPr>
          <w:rFonts w:ascii="Arial" w:hAnsi="Arial" w:cs="Arial"/>
        </w:rPr>
        <w:t>nato a</w:t>
      </w:r>
      <w:r>
        <w:rPr>
          <w:rFonts w:ascii="Arial" w:hAnsi="Arial" w:cs="Arial"/>
        </w:rPr>
        <w:t xml:space="preserve"> </w:t>
      </w:r>
      <w:r>
        <w:rPr>
          <w:rFonts w:ascii="Arial" w:hAnsi="Arial" w:cs="Arial"/>
          <w:i/>
          <w:color w:val="808080"/>
        </w:rPr>
        <w:t>_____</w:t>
      </w:r>
      <w:r w:rsidR="00C8086C">
        <w:rPr>
          <w:rFonts w:ascii="Arial" w:hAnsi="Arial" w:cs="Arial"/>
          <w:i/>
          <w:color w:val="808080"/>
        </w:rPr>
        <w:t>_____</w:t>
      </w:r>
      <w:r>
        <w:rPr>
          <w:rFonts w:ascii="Arial" w:hAnsi="Arial" w:cs="Arial"/>
          <w:i/>
          <w:color w:val="808080"/>
        </w:rPr>
        <w:t>________</w:t>
      </w:r>
      <w:r w:rsidRPr="00C31E52">
        <w:rPr>
          <w:rFonts w:ascii="Arial" w:hAnsi="Arial" w:cs="Arial"/>
          <w:i/>
          <w:color w:val="808080"/>
        </w:rPr>
        <w:t>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Pr>
          <w:rFonts w:ascii="Arial" w:hAnsi="Arial" w:cs="Arial"/>
          <w:i/>
          <w:color w:val="808080"/>
        </w:rPr>
        <w:t>___________</w:t>
      </w:r>
      <w:r w:rsidR="00C8086C">
        <w:rPr>
          <w:rFonts w:ascii="Arial" w:hAnsi="Arial" w:cs="Arial"/>
          <w:i/>
          <w:color w:val="808080"/>
        </w:rPr>
        <w:t>_____________</w:t>
      </w:r>
      <w:r>
        <w:rPr>
          <w:rFonts w:ascii="Arial" w:hAnsi="Arial" w:cs="Arial"/>
          <w:i/>
          <w:color w:val="808080"/>
        </w:rPr>
        <w:t>_</w:t>
      </w:r>
      <w:r w:rsidRPr="00C31E52">
        <w:rPr>
          <w:rFonts w:ascii="Arial" w:hAnsi="Arial" w:cs="Arial"/>
          <w:i/>
          <w:color w:val="808080"/>
        </w:rPr>
        <w:t>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rPr>
        <w:t>|__|__|__|__|__|__|__|__|</w:t>
      </w:r>
      <w:r w:rsidR="00100C87">
        <w:rPr>
          <w:rFonts w:ascii="Arial" w:hAnsi="Arial" w:cs="Arial"/>
          <w:i/>
          <w:color w:val="808080"/>
        </w:rPr>
        <w:t xml:space="preserve"> </w:t>
      </w:r>
      <w:r w:rsidRPr="00C31E52">
        <w:rPr>
          <w:rFonts w:ascii="Arial" w:hAnsi="Arial" w:cs="Arial"/>
        </w:rPr>
        <w:t xml:space="preserve">residente </w:t>
      </w:r>
      <w:r>
        <w:rPr>
          <w:rFonts w:ascii="Arial" w:hAnsi="Arial" w:cs="Arial"/>
        </w:rPr>
        <w:t>i</w:t>
      </w:r>
      <w:r w:rsidRPr="00C31E52">
        <w:rPr>
          <w:rFonts w:ascii="Arial" w:hAnsi="Arial" w:cs="Arial"/>
        </w:rPr>
        <w:t>n</w:t>
      </w:r>
      <w:r w:rsidR="00C8086C">
        <w:rPr>
          <w:rFonts w:ascii="Arial" w:hAnsi="Arial" w:cs="Arial"/>
        </w:rPr>
        <w:t xml:space="preserve"> </w:t>
      </w:r>
      <w:r w:rsidRPr="00C31E52">
        <w:rPr>
          <w:rFonts w:ascii="Arial" w:hAnsi="Arial" w:cs="Arial"/>
          <w:i/>
          <w:color w:val="808080"/>
        </w:rPr>
        <w:t>________</w:t>
      </w:r>
      <w:r w:rsidR="009F647E">
        <w:rPr>
          <w:rFonts w:ascii="Arial" w:hAnsi="Arial" w:cs="Arial"/>
          <w:i/>
          <w:color w:val="808080"/>
        </w:rPr>
        <w:t>_____</w:t>
      </w:r>
      <w:r w:rsidRPr="00C31E52">
        <w:rPr>
          <w:rFonts w:ascii="Arial" w:hAnsi="Arial" w:cs="Arial"/>
          <w:i/>
          <w:color w:val="808080"/>
        </w:rPr>
        <w:t>__</w:t>
      </w:r>
      <w:r w:rsidR="00C8086C">
        <w:rPr>
          <w:rFonts w:ascii="Arial" w:hAnsi="Arial" w:cs="Arial"/>
          <w:i/>
          <w:color w:val="808080"/>
        </w:rPr>
        <w:t>_________</w:t>
      </w:r>
      <w:r w:rsidRPr="00C31E52">
        <w:rPr>
          <w:rFonts w:ascii="Arial" w:hAnsi="Arial" w:cs="Arial"/>
          <w:i/>
          <w:color w:val="808080"/>
        </w:rPr>
        <w:t>_______</w:t>
      </w:r>
      <w:r>
        <w:rPr>
          <w:rFonts w:ascii="Arial" w:hAnsi="Arial" w:cs="Arial"/>
          <w:i/>
          <w:color w:val="808080"/>
        </w:rPr>
        <w:t>___</w:t>
      </w:r>
      <w:r w:rsidRPr="00C31E52">
        <w:rPr>
          <w:rFonts w:ascii="Arial" w:hAnsi="Arial" w:cs="Arial"/>
          <w:i/>
          <w:color w:val="808080"/>
        </w:rPr>
        <w:t>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stato</w:t>
      </w:r>
      <w:r>
        <w:rPr>
          <w:rFonts w:ascii="Arial" w:hAnsi="Arial" w:cs="Arial"/>
        </w:rPr>
        <w:t xml:space="preserve">  </w:t>
      </w:r>
      <w:r w:rsidR="009F647E">
        <w:rPr>
          <w:rFonts w:ascii="Arial" w:hAnsi="Arial" w:cs="Arial"/>
          <w:i/>
          <w:color w:val="808080"/>
        </w:rPr>
        <w:t>_____________</w:t>
      </w:r>
      <w:r w:rsidR="00100C87">
        <w:rPr>
          <w:rFonts w:ascii="Arial" w:hAnsi="Arial" w:cs="Arial"/>
          <w:i/>
          <w:color w:val="808080"/>
        </w:rPr>
        <w:t>_</w:t>
      </w:r>
      <w:r w:rsidR="009F647E">
        <w:rPr>
          <w:rFonts w:ascii="Arial" w:hAnsi="Arial" w:cs="Arial"/>
          <w:i/>
          <w:color w:val="808080"/>
        </w:rPr>
        <w:t>____</w:t>
      </w:r>
      <w:r>
        <w:rPr>
          <w:rFonts w:ascii="Arial" w:hAnsi="Arial" w:cs="Arial"/>
          <w:i/>
          <w:color w:val="808080"/>
        </w:rPr>
        <w:t>____</w:t>
      </w:r>
      <w:r w:rsidR="00100C87">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____________________________</w:t>
      </w:r>
      <w:r>
        <w:rPr>
          <w:rFonts w:ascii="Arial" w:hAnsi="Arial" w:cs="Arial"/>
          <w:i/>
          <w:color w:val="808080"/>
        </w:rPr>
        <w:t>____</w:t>
      </w:r>
      <w:r w:rsidRPr="00C31E52">
        <w:rPr>
          <w:rFonts w:ascii="Arial" w:hAnsi="Arial" w:cs="Arial"/>
          <w:i/>
          <w:color w:val="808080"/>
        </w:rPr>
        <w:t xml:space="preserve">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rPr>
        <w:t>|__|__|__|__|__|</w:t>
      </w:r>
      <w:r w:rsidR="00100C87">
        <w:rPr>
          <w:rFonts w:ascii="Arial" w:hAnsi="Arial" w:cs="Arial"/>
          <w:i/>
          <w:color w:val="808080"/>
        </w:rPr>
        <w:t xml:space="preserve"> </w:t>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w:t>
      </w:r>
      <w:r>
        <w:rPr>
          <w:rFonts w:ascii="Arial" w:hAnsi="Arial" w:cs="Arial"/>
          <w:i/>
          <w:color w:val="808080"/>
        </w:rPr>
        <w:t>__</w:t>
      </w:r>
      <w:r w:rsidRPr="00C31E52">
        <w:rPr>
          <w:rFonts w:ascii="Arial" w:hAnsi="Arial" w:cs="Arial"/>
          <w:i/>
          <w:color w:val="808080"/>
        </w:rPr>
        <w:t>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w:t>
      </w:r>
      <w:r w:rsidR="00100C87">
        <w:rPr>
          <w:rFonts w:ascii="Arial" w:hAnsi="Arial" w:cs="Arial"/>
          <w:i/>
          <w:color w:val="808080"/>
        </w:rPr>
        <w:t xml:space="preserve"> </w:t>
      </w:r>
      <w:r w:rsidRPr="00C31E52">
        <w:rPr>
          <w:rFonts w:ascii="Arial" w:hAnsi="Arial" w:cs="Arial"/>
        </w:rPr>
        <w:t>indirizzo</w:t>
      </w:r>
      <w:r>
        <w:rPr>
          <w:rFonts w:ascii="Arial" w:hAnsi="Arial" w:cs="Arial"/>
        </w:rPr>
        <w:t xml:space="preserve"> </w:t>
      </w:r>
      <w:r w:rsidR="009F647E">
        <w:rPr>
          <w:rFonts w:ascii="Arial" w:hAnsi="Arial" w:cs="Arial"/>
          <w:i/>
          <w:color w:val="808080"/>
        </w:rPr>
        <w:t>__________________________</w:t>
      </w:r>
      <w:r>
        <w:rPr>
          <w:rFonts w:ascii="Arial" w:hAnsi="Arial" w:cs="Arial"/>
          <w:i/>
          <w:color w:val="808080"/>
        </w:rPr>
        <w:t>___</w:t>
      </w:r>
      <w:r w:rsidRPr="00C31E52">
        <w:rPr>
          <w:rFonts w:ascii="Arial" w:hAnsi="Arial" w:cs="Arial"/>
          <w:i/>
          <w:color w:val="808080"/>
        </w:rPr>
        <w:t xml:space="preserve">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rPr>
        <w:t>|__|__|__|__|__|</w:t>
      </w:r>
      <w:r w:rsidR="00100C87">
        <w:rPr>
          <w:rFonts w:ascii="Arial" w:hAnsi="Arial" w:cs="Arial"/>
          <w:i/>
          <w:color w:val="808080"/>
        </w:rPr>
        <w:t xml:space="preserve"> </w:t>
      </w: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rPr>
        <w:t>|__|__|__|__|__|</w:t>
      </w:r>
      <w:r w:rsidR="00100C87">
        <w:rPr>
          <w:rFonts w:ascii="Arial" w:hAnsi="Arial" w:cs="Arial"/>
          <w:i/>
          <w:color w:val="808080"/>
        </w:rPr>
        <w:t xml:space="preserve"> </w:t>
      </w:r>
      <w:r w:rsidR="00C8086C">
        <w:rPr>
          <w:rFonts w:ascii="Arial" w:hAnsi="Arial" w:cs="Arial"/>
        </w:rPr>
        <w:t>t</w:t>
      </w:r>
      <w:r w:rsidRPr="00C31E52">
        <w:rPr>
          <w:rFonts w:ascii="Arial" w:hAnsi="Arial" w:cs="Arial"/>
        </w:rPr>
        <w: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w:t>
      </w:r>
      <w:r>
        <w:rPr>
          <w:rFonts w:ascii="Arial" w:hAnsi="Arial" w:cs="Arial"/>
          <w:i/>
          <w:color w:val="808080"/>
        </w:rPr>
        <w:t>__</w:t>
      </w:r>
      <w:r w:rsidRPr="00C31E52">
        <w:rPr>
          <w:rFonts w:ascii="Arial" w:hAnsi="Arial" w:cs="Arial"/>
          <w:i/>
          <w:color w:val="808080"/>
        </w:rPr>
        <w:t>____________</w:t>
      </w:r>
      <w:r w:rsidR="00100C87">
        <w:rPr>
          <w:rFonts w:ascii="Arial" w:hAnsi="Arial" w:cs="Arial"/>
          <w:i/>
          <w:color w:val="808080"/>
        </w:rPr>
        <w:t xml:space="preserve"> </w:t>
      </w:r>
      <w:r w:rsidRPr="00C31E52">
        <w:rPr>
          <w:rFonts w:ascii="Arial" w:hAnsi="Arial" w:cs="Arial"/>
        </w:rPr>
        <w:t>posta elettronica</w:t>
      </w:r>
      <w:r>
        <w:rPr>
          <w:rFonts w:ascii="Arial" w:hAnsi="Arial" w:cs="Arial"/>
        </w:rPr>
        <w:t xml:space="preserve"> certificata (PEC)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_______________________________________</w:t>
      </w:r>
      <w:r w:rsidR="00100C87">
        <w:rPr>
          <w:rFonts w:ascii="Arial" w:hAnsi="Arial" w:cs="Arial"/>
          <w:i/>
          <w:color w:val="808080"/>
        </w:rPr>
        <w:t xml:space="preserve"> </w:t>
      </w:r>
      <w:r>
        <w:rPr>
          <w:rFonts w:ascii="Arial" w:hAnsi="Arial" w:cs="Arial"/>
        </w:rPr>
        <w:t xml:space="preserve">in qualità di tecnico - progettista e direttore dei lavori relativamente al progetto edilizio presentato dalla ditta _______________________________________________________, per i lavori di ____________________________________________________________, da realizzarsi presso l'immobile sito in </w:t>
      </w:r>
      <w:r>
        <w:rPr>
          <w:rFonts w:ascii="Arial" w:hAnsi="Arial" w:cs="Arial"/>
          <w:i/>
          <w:color w:val="808080"/>
        </w:rPr>
        <w:t xml:space="preserve">(via, piazza, ecc.) __________________________________________ </w:t>
      </w:r>
      <w:r>
        <w:rPr>
          <w:rFonts w:ascii="Arial" w:hAnsi="Arial" w:cs="Arial"/>
        </w:rPr>
        <w:t xml:space="preserve">n.   </w:t>
      </w:r>
      <w:r>
        <w:rPr>
          <w:rFonts w:ascii="Arial" w:hAnsi="Arial" w:cs="Arial"/>
          <w:i/>
          <w:color w:val="808080"/>
        </w:rPr>
        <w:t>_____</w:t>
      </w:r>
      <w:r w:rsidR="00100C87">
        <w:rPr>
          <w:rFonts w:ascii="Arial" w:hAnsi="Arial" w:cs="Arial"/>
          <w:i/>
          <w:color w:val="808080"/>
        </w:rPr>
        <w:t xml:space="preserve"> </w:t>
      </w:r>
      <w:r>
        <w:rPr>
          <w:rFonts w:ascii="Arial" w:hAnsi="Arial" w:cs="Arial"/>
        </w:rPr>
        <w:t xml:space="preserve">scala  </w:t>
      </w:r>
      <w:r>
        <w:rPr>
          <w:rFonts w:ascii="Arial" w:hAnsi="Arial" w:cs="Arial"/>
          <w:i/>
          <w:color w:val="808080"/>
        </w:rPr>
        <w:t xml:space="preserve">_____________ </w:t>
      </w:r>
      <w:r>
        <w:rPr>
          <w:rFonts w:ascii="Arial" w:hAnsi="Arial" w:cs="Arial"/>
        </w:rPr>
        <w:t xml:space="preserve">piano </w:t>
      </w:r>
      <w:r>
        <w:rPr>
          <w:rFonts w:ascii="Arial" w:hAnsi="Arial" w:cs="Arial"/>
          <w:i/>
          <w:color w:val="808080"/>
        </w:rPr>
        <w:t>_</w:t>
      </w:r>
      <w:r w:rsidR="009F647E">
        <w:rPr>
          <w:rFonts w:ascii="Arial" w:hAnsi="Arial" w:cs="Arial"/>
          <w:i/>
          <w:color w:val="808080"/>
        </w:rPr>
        <w:t>_</w:t>
      </w:r>
      <w:r>
        <w:rPr>
          <w:rFonts w:ascii="Arial" w:hAnsi="Arial" w:cs="Arial"/>
          <w:i/>
          <w:color w:val="808080"/>
        </w:rPr>
        <w:t xml:space="preserve">________________ </w:t>
      </w:r>
      <w:r>
        <w:rPr>
          <w:rFonts w:ascii="Arial" w:hAnsi="Arial" w:cs="Arial"/>
        </w:rPr>
        <w:t xml:space="preserve">interno </w:t>
      </w:r>
      <w:r>
        <w:rPr>
          <w:rFonts w:ascii="Arial" w:hAnsi="Arial" w:cs="Arial"/>
          <w:i/>
          <w:color w:val="808080"/>
        </w:rPr>
        <w:t xml:space="preserve">___________ </w:t>
      </w:r>
      <w:r>
        <w:rPr>
          <w:rFonts w:ascii="Arial" w:hAnsi="Arial" w:cs="Arial"/>
        </w:rPr>
        <w:t xml:space="preserve">C.A.P. </w:t>
      </w:r>
      <w:r>
        <w:rPr>
          <w:rFonts w:ascii="Arial" w:hAnsi="Arial" w:cs="Arial"/>
          <w:i/>
          <w:color w:val="808080"/>
        </w:rPr>
        <w:t xml:space="preserve">|__|__|__|__|__| </w:t>
      </w:r>
      <w:r w:rsidR="00100C87">
        <w:rPr>
          <w:rFonts w:ascii="Arial" w:hAnsi="Arial" w:cs="Arial"/>
        </w:rPr>
        <w:t xml:space="preserve">censito al catasto </w:t>
      </w:r>
      <w:r>
        <w:rPr>
          <w:rFonts w:ascii="Arial" w:hAnsi="Arial" w:cs="Arial"/>
          <w:szCs w:val="18"/>
        </w:rPr>
        <w:sym w:font="Wingdings" w:char="00A8"/>
      </w:r>
      <w:r w:rsidR="00100C87">
        <w:rPr>
          <w:rFonts w:ascii="Arial" w:hAnsi="Arial" w:cs="Arial"/>
          <w:szCs w:val="18"/>
        </w:rPr>
        <w:t xml:space="preserve"> fabbricati </w:t>
      </w:r>
      <w:r>
        <w:rPr>
          <w:rFonts w:ascii="Arial" w:hAnsi="Arial" w:cs="Arial"/>
          <w:szCs w:val="18"/>
        </w:rPr>
        <w:sym w:font="Wingdings" w:char="00A8"/>
      </w:r>
      <w:r>
        <w:rPr>
          <w:rFonts w:ascii="Arial" w:hAnsi="Arial" w:cs="Arial"/>
          <w:szCs w:val="18"/>
        </w:rPr>
        <w:t xml:space="preserve"> terre</w:t>
      </w:r>
      <w:r w:rsidR="00100C87">
        <w:rPr>
          <w:rFonts w:ascii="Arial" w:hAnsi="Arial" w:cs="Arial"/>
          <w:szCs w:val="18"/>
        </w:rPr>
        <w:t>ni</w:t>
      </w:r>
      <w:r>
        <w:rPr>
          <w:rFonts w:ascii="Arial" w:hAnsi="Arial" w:cs="Arial"/>
          <w:szCs w:val="18"/>
        </w:rPr>
        <w:t xml:space="preserve"> </w:t>
      </w:r>
      <w:r>
        <w:rPr>
          <w:rFonts w:ascii="Arial" w:hAnsi="Arial" w:cs="Arial"/>
        </w:rPr>
        <w:t xml:space="preserve">foglio n. </w:t>
      </w:r>
      <w:r>
        <w:rPr>
          <w:rFonts w:ascii="Arial" w:hAnsi="Arial" w:cs="Arial"/>
          <w:i/>
          <w:color w:val="808080"/>
        </w:rPr>
        <w:t xml:space="preserve">______ </w:t>
      </w:r>
      <w:r>
        <w:rPr>
          <w:rFonts w:ascii="Arial" w:hAnsi="Arial" w:cs="Arial"/>
        </w:rPr>
        <w:t xml:space="preserve">map. </w:t>
      </w:r>
      <w:r>
        <w:rPr>
          <w:rFonts w:ascii="Arial" w:hAnsi="Arial" w:cs="Arial"/>
          <w:i/>
          <w:color w:val="808080"/>
        </w:rPr>
        <w:t>_</w:t>
      </w:r>
      <w:r w:rsidR="00100C87">
        <w:rPr>
          <w:rFonts w:ascii="Arial" w:hAnsi="Arial" w:cs="Arial"/>
          <w:i/>
          <w:color w:val="808080"/>
        </w:rPr>
        <w:t>_____</w:t>
      </w:r>
      <w:r>
        <w:rPr>
          <w:rFonts w:ascii="Arial" w:hAnsi="Arial" w:cs="Arial"/>
          <w:i/>
          <w:color w:val="808080"/>
        </w:rPr>
        <w:t xml:space="preserve">____ </w:t>
      </w:r>
      <w:r>
        <w:rPr>
          <w:rFonts w:ascii="Arial" w:hAnsi="Arial" w:cs="Arial"/>
        </w:rPr>
        <w:t xml:space="preserve">sub. </w:t>
      </w:r>
      <w:r>
        <w:rPr>
          <w:rFonts w:ascii="Arial" w:hAnsi="Arial" w:cs="Arial"/>
          <w:i/>
          <w:color w:val="808080"/>
        </w:rPr>
        <w:t xml:space="preserve">____ </w:t>
      </w:r>
      <w:r>
        <w:rPr>
          <w:rFonts w:ascii="Arial" w:hAnsi="Arial" w:cs="Arial"/>
        </w:rPr>
        <w:t xml:space="preserve">sez. </w:t>
      </w:r>
      <w:r>
        <w:rPr>
          <w:rFonts w:ascii="Arial" w:hAnsi="Arial" w:cs="Arial"/>
          <w:i/>
          <w:color w:val="808080"/>
        </w:rPr>
        <w:t>______</w:t>
      </w:r>
      <w:r w:rsidR="00100C87">
        <w:rPr>
          <w:rFonts w:ascii="Arial" w:hAnsi="Arial" w:cs="Arial"/>
          <w:i/>
          <w:color w:val="808080"/>
        </w:rPr>
        <w:t xml:space="preserve"> </w:t>
      </w:r>
      <w:r>
        <w:rPr>
          <w:rFonts w:ascii="Arial" w:hAnsi="Arial" w:cs="Arial"/>
        </w:rPr>
        <w:t xml:space="preserve">avente destinazione d’uso  </w:t>
      </w:r>
      <w:r>
        <w:rPr>
          <w:rFonts w:ascii="Arial" w:hAnsi="Arial" w:cs="Arial"/>
          <w:i/>
          <w:color w:val="808080"/>
        </w:rPr>
        <w:t>______</w:t>
      </w:r>
      <w:r w:rsidR="009F647E">
        <w:rPr>
          <w:rFonts w:ascii="Arial" w:hAnsi="Arial" w:cs="Arial"/>
          <w:i/>
          <w:color w:val="808080"/>
        </w:rPr>
        <w:t>___</w:t>
      </w:r>
      <w:r>
        <w:rPr>
          <w:rFonts w:ascii="Arial" w:hAnsi="Arial" w:cs="Arial"/>
          <w:i/>
          <w:color w:val="808080"/>
        </w:rPr>
        <w:t xml:space="preserve">__________ </w:t>
      </w:r>
      <w:r w:rsidRPr="009F647E">
        <w:rPr>
          <w:rFonts w:ascii="Arial" w:hAnsi="Arial" w:cs="Arial"/>
          <w:i/>
          <w:color w:val="808080"/>
          <w:sz w:val="20"/>
        </w:rPr>
        <w:t>(Ad es. residenziale, industriale, commerciale, ecc)</w:t>
      </w:r>
    </w:p>
    <w:p w:rsidR="009F647E" w:rsidRPr="009F647E" w:rsidRDefault="00895292" w:rsidP="00100C87">
      <w:pPr>
        <w:spacing w:after="240" w:line="360" w:lineRule="auto"/>
        <w:jc w:val="both"/>
        <w:rPr>
          <w:rFonts w:ascii="Arial" w:hAnsi="Arial" w:cs="Arial"/>
        </w:rPr>
      </w:pPr>
      <w:r w:rsidRPr="009F647E">
        <w:rPr>
          <w:rFonts w:ascii="Arial" w:hAnsi="Arial" w:cs="Arial"/>
        </w:rPr>
        <w:t xml:space="preserve">consapevole delle sanzioni penali e della decadenza dai benefici eventualmente conseguiti, nel caso di dichiarazioni non veritiere, di formazione o uso di atti falsi, richiamate dagli articoli 75 e 76 del DPR 445/2000, con la presente </w:t>
      </w:r>
    </w:p>
    <w:p w:rsidR="009F647E" w:rsidRPr="009F647E" w:rsidRDefault="009F647E" w:rsidP="00100C87">
      <w:pPr>
        <w:spacing w:after="240" w:line="360" w:lineRule="auto"/>
        <w:jc w:val="center"/>
        <w:rPr>
          <w:rFonts w:ascii="Arial" w:hAnsi="Arial" w:cs="Arial"/>
          <w:b/>
        </w:rPr>
      </w:pPr>
      <w:r w:rsidRPr="009F647E">
        <w:rPr>
          <w:rFonts w:ascii="Arial" w:hAnsi="Arial" w:cs="Arial"/>
          <w:b/>
        </w:rPr>
        <w:t>DICHIARA</w:t>
      </w:r>
    </w:p>
    <w:p w:rsidR="00895292" w:rsidRPr="009F647E" w:rsidRDefault="00895292" w:rsidP="00100C87">
      <w:pPr>
        <w:spacing w:after="240" w:line="360" w:lineRule="auto"/>
        <w:jc w:val="both"/>
        <w:rPr>
          <w:rFonts w:ascii="Arial" w:hAnsi="Arial" w:cs="Arial"/>
          <w:sz w:val="20"/>
        </w:rPr>
      </w:pPr>
      <w:r w:rsidRPr="009F647E">
        <w:rPr>
          <w:rFonts w:ascii="Arial" w:hAnsi="Arial" w:cs="Arial"/>
        </w:rPr>
        <w:t xml:space="preserve">sotto la propria responsabilità </w:t>
      </w:r>
      <w:r w:rsidR="00C8086C">
        <w:rPr>
          <w:rFonts w:ascii="Arial" w:hAnsi="Arial" w:cs="Arial"/>
        </w:rPr>
        <w:t>che</w:t>
      </w:r>
      <w:r w:rsidRPr="009F647E">
        <w:rPr>
          <w:rFonts w:ascii="Arial" w:hAnsi="Arial" w:cs="Arial"/>
        </w:rPr>
        <w:t xml:space="preserve"> </w:t>
      </w:r>
      <w:r w:rsidRPr="009F647E">
        <w:rPr>
          <w:rFonts w:ascii="Arial" w:hAnsi="Arial" w:cs="Arial"/>
          <w:i/>
          <w:color w:val="808080"/>
          <w:sz w:val="20"/>
        </w:rPr>
        <w:t>(barrare la casistica ricorrente)</w:t>
      </w:r>
      <w:r w:rsidRPr="009F647E">
        <w:rPr>
          <w:rFonts w:ascii="Arial" w:hAnsi="Arial" w:cs="Arial"/>
          <w:sz w:val="20"/>
        </w:rPr>
        <w:t>:</w:t>
      </w:r>
    </w:p>
    <w:p w:rsidR="00ED3F60" w:rsidRPr="00100C87" w:rsidRDefault="009727E2" w:rsidP="00C8101C">
      <w:pPr>
        <w:widowControl/>
        <w:autoSpaceDE w:val="0"/>
        <w:autoSpaceDN w:val="0"/>
        <w:adjustRightInd w:val="0"/>
        <w:spacing w:after="0" w:line="240" w:lineRule="auto"/>
        <w:ind w:left="426" w:hanging="426"/>
        <w:jc w:val="both"/>
        <w:rPr>
          <w:rFonts w:ascii="Arial" w:hAnsi="Arial" w:cs="Arial"/>
          <w:b/>
          <w:bCs/>
          <w:szCs w:val="18"/>
          <w:lang w:val="it-IT"/>
        </w:rPr>
      </w:pPr>
      <w:r w:rsidRPr="00100C87">
        <w:rPr>
          <w:rFonts w:ascii="Arial" w:hAnsi="Arial" w:cs="Arial"/>
          <w:b/>
          <w:bCs/>
          <w:szCs w:val="18"/>
          <w:lang w:val="it-IT"/>
        </w:rPr>
        <w:lastRenderedPageBreak/>
        <w:fldChar w:fldCharType="begin">
          <w:ffData>
            <w:name w:val="Controllo1"/>
            <w:enabled/>
            <w:calcOnExit w:val="0"/>
            <w:checkBox>
              <w:sizeAuto/>
              <w:default w:val="0"/>
            </w:checkBox>
          </w:ffData>
        </w:fldChar>
      </w:r>
      <w:r w:rsidR="00ED3F60" w:rsidRPr="00100C87">
        <w:rPr>
          <w:rFonts w:ascii="Arial" w:hAnsi="Arial" w:cs="Arial"/>
          <w:b/>
          <w:bCs/>
          <w:szCs w:val="18"/>
          <w:lang w:val="it-IT"/>
        </w:rPr>
        <w:instrText xml:space="preserve"> FORMCHECKBOX </w:instrText>
      </w:r>
      <w:r w:rsidRPr="00100C87">
        <w:rPr>
          <w:rFonts w:ascii="Arial" w:hAnsi="Arial" w:cs="Arial"/>
          <w:b/>
          <w:bCs/>
          <w:szCs w:val="18"/>
          <w:lang w:val="it-IT"/>
        </w:rPr>
      </w:r>
      <w:r w:rsidRPr="00100C87">
        <w:rPr>
          <w:rFonts w:ascii="Arial" w:hAnsi="Arial" w:cs="Arial"/>
          <w:b/>
          <w:bCs/>
          <w:szCs w:val="18"/>
          <w:lang w:val="it-IT"/>
        </w:rPr>
        <w:fldChar w:fldCharType="end"/>
      </w:r>
      <w:r w:rsidR="00C8101C" w:rsidRPr="00100C87">
        <w:rPr>
          <w:rFonts w:ascii="Arial" w:hAnsi="Arial" w:cs="Arial"/>
          <w:b/>
          <w:bCs/>
          <w:szCs w:val="18"/>
          <w:lang w:val="it-IT"/>
        </w:rPr>
        <w:tab/>
      </w:r>
      <w:r w:rsidR="00ED3F60" w:rsidRPr="00100C87">
        <w:rPr>
          <w:rFonts w:ascii="Arial" w:hAnsi="Arial" w:cs="Arial"/>
          <w:b/>
          <w:bCs/>
          <w:szCs w:val="18"/>
          <w:lang w:val="it-IT"/>
        </w:rPr>
        <w:t>L'intervento edilizio previsto in progetto è di modesta rilevanza di cui all'art. 2, comma 7, del Regolamento n. 3/2016 alla Legge Regionale n. 28/2011, per il quale è necessaria la sola Denuncia dei Lavori presso l'Ufficio del Genio Civile di L'Aquila, valido come comunicazione di inizio dei lavori, in quanto rientra nel seguente caso della Tabella A:</w:t>
      </w:r>
    </w:p>
    <w:p w:rsidR="00F92401" w:rsidRPr="00100C87" w:rsidRDefault="009727E2" w:rsidP="00100C87">
      <w:pPr>
        <w:widowControl/>
        <w:autoSpaceDE w:val="0"/>
        <w:autoSpaceDN w:val="0"/>
        <w:adjustRightInd w:val="0"/>
        <w:spacing w:before="360" w:after="0" w:line="240" w:lineRule="auto"/>
        <w:ind w:left="425" w:hanging="425"/>
        <w:jc w:val="both"/>
        <w:rPr>
          <w:rFonts w:ascii="Arial" w:hAnsi="Arial" w:cs="Arial"/>
          <w:b/>
          <w:bCs/>
          <w:sz w:val="20"/>
          <w:szCs w:val="20"/>
          <w:lang w:val="it-IT"/>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r>
      <w:r w:rsidR="009F647E" w:rsidRPr="00100C87">
        <w:rPr>
          <w:rFonts w:ascii="Arial" w:hAnsi="Arial" w:cs="Arial"/>
          <w:b/>
          <w:bCs/>
          <w:sz w:val="20"/>
          <w:szCs w:val="20"/>
        </w:rPr>
        <w:t>Nuovi interventi isolati di classe d'uso I e II (p. 2.4.2 D.M. 14.01.2008):</w:t>
      </w:r>
    </w:p>
    <w:p w:rsidR="009F647E" w:rsidRPr="00100C87" w:rsidRDefault="009727E2" w:rsidP="009F647E">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Tettoie, pensiline, chioschi ed edicole, verande chiuse anche a servizio di esercizi commerciali, ad un solo piano, di altezza media inferiore o uguale a 3 m con superficie coperta inferiore o uguale a 30 mq, aventi peso proprio e permanente portato complessivamente inferiore o uguale a 1.0 kN/mq;</w:t>
      </w:r>
    </w:p>
    <w:p w:rsidR="009F647E" w:rsidRPr="00100C87" w:rsidRDefault="009727E2" w:rsidP="009F647E">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Opere di sostegno con fondazioni dirette di altezza minore uguale a 2 m e maggiore di 1 m, con angolo del terrapieno a monte e a valle inclinato sull'orizzontale inferiore o uguale a 15°, per le quali non siano presenti carichi permanenti direttamente agenti sul cuneo di spinta. Sono da escludersi opere interferenti con costruzioni e/o infrastrutture in classe III e/o IV del p. 2.4.2 D.M. 14.01.2008;</w:t>
      </w:r>
    </w:p>
    <w:p w:rsidR="009F647E" w:rsidRPr="00100C87" w:rsidRDefault="009727E2" w:rsidP="009F647E">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Piscine, non aperte al pubblico, di altezza massima entro terra inferiore o uguale a 2 m e fuori terra inferiore o uguale a 0,50 m in zone con pendenza di pendio inferiore a 15°;</w:t>
      </w:r>
    </w:p>
    <w:p w:rsidR="009F647E" w:rsidRPr="00100C87" w:rsidRDefault="009727E2" w:rsidP="009F647E">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Monumenti funerari, tombe e cappelle cimiteriali interrate con la parte fuori terra di altezza media maggiore a 1 m e inferiore a 2 m;</w:t>
      </w:r>
    </w:p>
    <w:p w:rsidR="009F647E" w:rsidRPr="00100C87" w:rsidRDefault="009727E2" w:rsidP="009F647E">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Vani tecnici ed altri locali ad uso impiantistico nel sottosuolo, di altezza massima complessiva inferiore o uguale a 3,50 m, comprensiva di un'altezza massima fuori terra inferiore o uguale a 2 m e superficie in pianta inferiore o uguale a 20 mq;</w:t>
      </w:r>
    </w:p>
    <w:p w:rsidR="009F647E" w:rsidRPr="00100C87" w:rsidRDefault="009727E2" w:rsidP="009F647E">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Locali in classe d'uso I ad uso servizi (rimesse attrezzi agricoli, ricovero di animali e simili), mono-piano, con superficie inferiore o uguale a 30 mq e altezza media inferiore o uguale a 3,50 m, realizzati con strutture di qualsiasi tipo aventi peso proprio (G1) e permanente portato (G2) complessivamente inferiore o uguale a 1 kN/mq;</w:t>
      </w:r>
    </w:p>
    <w:p w:rsidR="009F647E" w:rsidRPr="00100C87" w:rsidRDefault="009727E2" w:rsidP="009F647E">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Cabine di trasformazione elettrica da media a bassa tensione ad uso di singoli edifici, con altezza inferiore o uguale a 3.00 m, assimilabili alle "cabine basse" di cui alla nota della Presidenza del Consiglio Superiore dei Lavori Pubblici n. 337 del 17/01/2001;</w:t>
      </w:r>
    </w:p>
    <w:p w:rsidR="00100C87" w:rsidRDefault="009727E2" w:rsidP="00100C87">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Manufatti scatolari interrati per il passaggio di impianti di sezione trasversale inscrivibile in un quadrato di dimensioni massime 2.50x2.50 m;</w:t>
      </w:r>
    </w:p>
    <w:p w:rsidR="009F647E" w:rsidRPr="00100C87" w:rsidRDefault="009727E2" w:rsidP="00100C87">
      <w:pPr>
        <w:widowControl/>
        <w:autoSpaceDE w:val="0"/>
        <w:autoSpaceDN w:val="0"/>
        <w:adjustRightInd w:val="0"/>
        <w:spacing w:before="360" w:after="0" w:line="240" w:lineRule="auto"/>
        <w:ind w:left="425" w:hanging="425"/>
        <w:jc w:val="both"/>
        <w:rPr>
          <w:rFonts w:ascii="Arial" w:hAnsi="Arial" w:cs="Arial"/>
          <w:sz w:val="20"/>
          <w:szCs w:val="20"/>
          <w:lang w:val="it-IT"/>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ab/>
      </w:r>
      <w:r w:rsidR="009F647E" w:rsidRPr="00100C87">
        <w:rPr>
          <w:rFonts w:ascii="Arial" w:hAnsi="Arial" w:cs="Arial"/>
          <w:b/>
          <w:bCs/>
          <w:sz w:val="20"/>
          <w:szCs w:val="20"/>
        </w:rPr>
        <w:t>Interventi su costruzioni esistenti:</w:t>
      </w:r>
    </w:p>
    <w:p w:rsidR="009F647E" w:rsidRPr="00100C87" w:rsidRDefault="009727E2" w:rsidP="009F647E">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Tettoie, soppalchi e opere assimilabili collegate alla costruzione esistente, di altezza inferiore o uguale a 3.0 m e di superficie complessiva inferiore o uguale al 10% della superficie lorda del piano di riferimento e comunque inferiore o uguale a 30.0 mq per piano, realizzati con strutture leggere (legno, elementi metallici, etc.) aventi peso proprio (G1) e permanente portato (G2) complessivamente inferiore o uguale a 1.00 kN/mq;</w:t>
      </w:r>
    </w:p>
    <w:p w:rsidR="009F647E" w:rsidRPr="00100C87" w:rsidRDefault="009727E2" w:rsidP="00C8086C">
      <w:pPr>
        <w:pStyle w:val="Default"/>
        <w:spacing w:before="120"/>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 xml:space="preserve"> </w:t>
      </w:r>
      <w:r w:rsidR="009F647E" w:rsidRPr="00100C87">
        <w:rPr>
          <w:rFonts w:ascii="Arial" w:hAnsi="Arial" w:cs="Arial"/>
          <w:sz w:val="20"/>
          <w:szCs w:val="20"/>
        </w:rPr>
        <w:tab/>
        <w:t>Interventi che comportano modifiche alle strutture orizzontali ed alla copertura di seguito specificati:</w:t>
      </w:r>
    </w:p>
    <w:p w:rsidR="009F647E"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ab/>
        <w:t>Inserimento di travi rompi-tratta all'intradosso di solai o coperture di lunghezza inferiore o uguale a 6 m.;</w:t>
      </w:r>
    </w:p>
    <w:p w:rsidR="009F647E" w:rsidRPr="00100C87" w:rsidRDefault="009727E2" w:rsidP="009F647E">
      <w:pPr>
        <w:pStyle w:val="Default"/>
        <w:spacing w:after="138"/>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ab/>
        <w:t>Bucature di solai e coperture che comportino il tranciamento dell'orditura principale fino ad un massimo di 3.00 mq, purché debitamente cerchiate al fine di assicurare che non ci siano variazioni significative di rigidezza e perdite di resistenza;</w:t>
      </w:r>
    </w:p>
    <w:p w:rsidR="009F647E" w:rsidRPr="00100C87" w:rsidRDefault="009727E2" w:rsidP="00C8086C">
      <w:pPr>
        <w:pStyle w:val="Default"/>
        <w:spacing w:before="120"/>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ab/>
        <w:t>Interventi che comportano lievi modifiche al comportamento delle strutture verticali di seguito specificati:</w:t>
      </w:r>
    </w:p>
    <w:p w:rsidR="009F647E"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ab/>
        <w:t>Sostituzione o inserimento di architrave su vani di apertura, senza variazione delle dimensioni del vano;</w:t>
      </w:r>
    </w:p>
    <w:p w:rsidR="009F647E"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ab/>
        <w:t>Sostituzione, modifica e inserimento di elementi non strutturali come definiti al p. 7.2.3 e 7.2.6 del D.M. 14.01.2008, che non comporti alterazione del compoprtamento globale della costruzione e non dia luogo ad incrementi significativi di sollecitazione negli elementi strutturali o ad indebolimenti locali;</w:t>
      </w:r>
    </w:p>
    <w:p w:rsidR="009F647E"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ab/>
        <w:t>Interventi di antiribaltamento di tamponature e tramezzature mediante reti in materiale composito e simili;</w:t>
      </w:r>
    </w:p>
    <w:p w:rsidR="009F647E" w:rsidRPr="00100C87" w:rsidRDefault="009727E2" w:rsidP="009F647E">
      <w:pPr>
        <w:pStyle w:val="Default"/>
        <w:spacing w:after="138"/>
        <w:ind w:left="1134" w:hanging="425"/>
        <w:jc w:val="both"/>
        <w:rPr>
          <w:rFonts w:ascii="Arial" w:hAnsi="Arial" w:cs="Arial"/>
          <w:sz w:val="20"/>
          <w:szCs w:val="20"/>
        </w:rPr>
      </w:pPr>
      <w:r w:rsidRPr="00100C87">
        <w:rPr>
          <w:rFonts w:ascii="Arial" w:hAnsi="Arial" w:cs="Arial"/>
          <w:sz w:val="20"/>
          <w:szCs w:val="20"/>
        </w:rPr>
        <w:lastRenderedPageBreak/>
        <w:fldChar w:fldCharType="begin">
          <w:ffData>
            <w:name w:val="Controllo1"/>
            <w:enabled/>
            <w:calcOnExit w:val="0"/>
            <w:checkBox>
              <w:sizeAuto/>
              <w:default w:val="0"/>
            </w:checkBox>
          </w:ffData>
        </w:fldChar>
      </w:r>
      <w:r w:rsidR="009F647E"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9F647E" w:rsidRPr="00100C87">
        <w:rPr>
          <w:rFonts w:ascii="Arial" w:hAnsi="Arial" w:cs="Arial"/>
          <w:sz w:val="20"/>
          <w:szCs w:val="20"/>
        </w:rPr>
        <w:tab/>
        <w:t>Spostamento fino ad un massimo di 30 cm di singola apertura già esistente su parete muraria portante, senza incremento della superficie di bucatura, purché debitamente cerchiata al fine di assicurare che non ci siano variazioni significative.</w:t>
      </w:r>
    </w:p>
    <w:p w:rsidR="00100C87" w:rsidRPr="00100C87" w:rsidRDefault="00100C87" w:rsidP="009F647E">
      <w:pPr>
        <w:spacing w:after="0" w:line="200" w:lineRule="exact"/>
        <w:rPr>
          <w:rFonts w:ascii="Arial" w:hAnsi="Arial" w:cs="Arial"/>
          <w:sz w:val="18"/>
          <w:szCs w:val="18"/>
          <w:lang w:val="it-IT"/>
        </w:rPr>
      </w:pPr>
    </w:p>
    <w:p w:rsidR="00ED3F60" w:rsidRPr="00100C87" w:rsidRDefault="009727E2" w:rsidP="00C8101C">
      <w:pPr>
        <w:widowControl/>
        <w:autoSpaceDE w:val="0"/>
        <w:autoSpaceDN w:val="0"/>
        <w:adjustRightInd w:val="0"/>
        <w:spacing w:after="0" w:line="240" w:lineRule="auto"/>
        <w:ind w:left="426" w:hanging="426"/>
        <w:jc w:val="both"/>
        <w:rPr>
          <w:rFonts w:ascii="Arial" w:hAnsi="Arial" w:cs="Arial"/>
          <w:b/>
          <w:bCs/>
          <w:szCs w:val="18"/>
          <w:lang w:val="it-IT"/>
        </w:rPr>
      </w:pPr>
      <w:r w:rsidRPr="00100C87">
        <w:rPr>
          <w:rFonts w:ascii="Arial" w:hAnsi="Arial" w:cs="Arial"/>
          <w:sz w:val="20"/>
        </w:rPr>
        <w:fldChar w:fldCharType="begin">
          <w:ffData>
            <w:name w:val="Controllo1"/>
            <w:enabled/>
            <w:calcOnExit w:val="0"/>
            <w:checkBox>
              <w:sizeAuto/>
              <w:default w:val="0"/>
            </w:checkBox>
          </w:ffData>
        </w:fldChar>
      </w:r>
      <w:r w:rsidR="00C8101C" w:rsidRPr="00100C87">
        <w:rPr>
          <w:rFonts w:ascii="Arial" w:hAnsi="Arial" w:cs="Arial"/>
          <w:sz w:val="20"/>
        </w:rPr>
        <w:instrText xml:space="preserve"> FORMCHECKBOX </w:instrText>
      </w:r>
      <w:r w:rsidRPr="00100C87">
        <w:rPr>
          <w:rFonts w:ascii="Arial" w:hAnsi="Arial" w:cs="Arial"/>
          <w:sz w:val="20"/>
        </w:rPr>
      </w:r>
      <w:r w:rsidRPr="00100C87">
        <w:rPr>
          <w:rFonts w:ascii="Arial" w:hAnsi="Arial" w:cs="Arial"/>
          <w:sz w:val="20"/>
        </w:rPr>
        <w:fldChar w:fldCharType="end"/>
      </w:r>
      <w:r w:rsidR="00C8101C" w:rsidRPr="00100C87">
        <w:rPr>
          <w:rFonts w:ascii="Arial" w:hAnsi="Arial" w:cs="Arial"/>
          <w:sz w:val="20"/>
        </w:rPr>
        <w:tab/>
      </w:r>
      <w:r w:rsidR="00C8101C" w:rsidRPr="00100C87">
        <w:rPr>
          <w:rFonts w:ascii="Arial" w:hAnsi="Arial" w:cs="Arial"/>
          <w:b/>
          <w:bCs/>
          <w:szCs w:val="18"/>
          <w:lang w:val="it-IT"/>
        </w:rPr>
        <w:t>L'intervento edilizio previsto in progetto non è assoggettabile alla normativa sismica di cui ala L.R. 28/2011 e Regolamenti attuativi ed alla Legge 64/1974 e s.m.i., in quanto rientra nel seguente caso della Tabella B:</w:t>
      </w:r>
    </w:p>
    <w:p w:rsidR="00ED3F60" w:rsidRPr="00100C87" w:rsidRDefault="009727E2" w:rsidP="00100C87">
      <w:pPr>
        <w:widowControl/>
        <w:autoSpaceDE w:val="0"/>
        <w:autoSpaceDN w:val="0"/>
        <w:adjustRightInd w:val="0"/>
        <w:spacing w:before="360" w:after="0" w:line="240" w:lineRule="auto"/>
        <w:ind w:left="425" w:hanging="425"/>
        <w:jc w:val="both"/>
        <w:rPr>
          <w:rFonts w:ascii="Arial" w:hAnsi="Arial" w:cs="Arial"/>
          <w:sz w:val="20"/>
          <w:szCs w:val="20"/>
        </w:rPr>
      </w:pPr>
      <w:r w:rsidRPr="00100C87">
        <w:rPr>
          <w:rFonts w:ascii="Arial" w:hAnsi="Arial" w:cs="Arial"/>
          <w:sz w:val="20"/>
        </w:rPr>
        <w:fldChar w:fldCharType="begin">
          <w:ffData>
            <w:name w:val="Controllo1"/>
            <w:enabled/>
            <w:calcOnExit w:val="0"/>
            <w:checkBox>
              <w:sizeAuto/>
              <w:default w:val="0"/>
            </w:checkBox>
          </w:ffData>
        </w:fldChar>
      </w:r>
      <w:r w:rsidR="00C8101C" w:rsidRPr="00100C87">
        <w:rPr>
          <w:rFonts w:ascii="Arial" w:hAnsi="Arial" w:cs="Arial"/>
          <w:sz w:val="20"/>
        </w:rPr>
        <w:instrText xml:space="preserve"> FORMCHECKBOX </w:instrText>
      </w:r>
      <w:r w:rsidRPr="00100C87">
        <w:rPr>
          <w:rFonts w:ascii="Arial" w:hAnsi="Arial" w:cs="Arial"/>
          <w:sz w:val="20"/>
        </w:rPr>
      </w:r>
      <w:r w:rsidRPr="00100C87">
        <w:rPr>
          <w:rFonts w:ascii="Arial" w:hAnsi="Arial" w:cs="Arial"/>
          <w:sz w:val="20"/>
        </w:rPr>
        <w:fldChar w:fldCharType="end"/>
      </w:r>
      <w:r w:rsidR="00ED3F60" w:rsidRPr="00100C87">
        <w:rPr>
          <w:rFonts w:ascii="Arial" w:hAnsi="Arial" w:cs="Arial"/>
        </w:rPr>
        <w:t xml:space="preserve"> </w:t>
      </w:r>
      <w:r w:rsidR="00C8101C" w:rsidRPr="00100C87">
        <w:rPr>
          <w:rFonts w:ascii="Arial" w:hAnsi="Arial" w:cs="Arial"/>
        </w:rPr>
        <w:tab/>
      </w:r>
      <w:r w:rsidR="00ED3F60" w:rsidRPr="00100C87">
        <w:rPr>
          <w:rFonts w:ascii="Arial" w:hAnsi="Arial" w:cs="Arial"/>
          <w:b/>
          <w:bCs/>
          <w:sz w:val="20"/>
          <w:szCs w:val="20"/>
        </w:rPr>
        <w:t xml:space="preserve">SEZ B1 - </w:t>
      </w:r>
      <w:r w:rsidR="00ED3F60" w:rsidRPr="001F6065">
        <w:rPr>
          <w:rFonts w:ascii="Arial" w:hAnsi="Arial" w:cs="Arial"/>
          <w:b/>
          <w:sz w:val="20"/>
          <w:szCs w:val="20"/>
        </w:rPr>
        <w:t>NUOVI</w:t>
      </w:r>
      <w:r w:rsidR="00ED3F60" w:rsidRPr="001F6065">
        <w:rPr>
          <w:rFonts w:ascii="Arial" w:hAnsi="Arial" w:cs="Arial"/>
          <w:b/>
          <w:bCs/>
          <w:sz w:val="20"/>
          <w:szCs w:val="20"/>
        </w:rPr>
        <w:t xml:space="preserve"> </w:t>
      </w:r>
      <w:r w:rsidR="00ED3F60" w:rsidRPr="00100C87">
        <w:rPr>
          <w:rFonts w:ascii="Arial" w:hAnsi="Arial" w:cs="Arial"/>
          <w:b/>
          <w:bCs/>
          <w:sz w:val="20"/>
          <w:szCs w:val="20"/>
        </w:rPr>
        <w:t>INTERVENTI O MANUFATTI ISOLATI DI CLASSE D’USO I E II (p. 2.4.2 D.M. 14.01.2008)</w:t>
      </w:r>
      <w:r w:rsidR="00C8101C" w:rsidRPr="00100C87">
        <w:rPr>
          <w:rFonts w:ascii="Arial" w:hAnsi="Arial" w:cs="Arial"/>
          <w:b/>
          <w:bCs/>
          <w:sz w:val="20"/>
          <w:szCs w:val="20"/>
        </w:rPr>
        <w:t>:</w:t>
      </w:r>
      <w:r w:rsidR="00ED3F60" w:rsidRPr="00100C87">
        <w:rPr>
          <w:rFonts w:ascii="Arial" w:hAnsi="Arial" w:cs="Arial"/>
          <w:b/>
          <w:bCs/>
          <w:sz w:val="20"/>
          <w:szCs w:val="20"/>
        </w:rPr>
        <w:t xml:space="preserve"> </w:t>
      </w:r>
    </w:p>
    <w:p w:rsidR="00ED3F60" w:rsidRPr="00100C87" w:rsidRDefault="009727E2" w:rsidP="00C8101C">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 xml:space="preserve"> </w:t>
      </w:r>
      <w:r w:rsidR="00C8101C" w:rsidRPr="00100C87">
        <w:rPr>
          <w:rFonts w:ascii="Arial" w:hAnsi="Arial" w:cs="Arial"/>
          <w:sz w:val="20"/>
          <w:szCs w:val="20"/>
        </w:rPr>
        <w:tab/>
      </w:r>
      <w:r w:rsidR="00ED3F60" w:rsidRPr="00100C87">
        <w:rPr>
          <w:rFonts w:ascii="Arial" w:hAnsi="Arial" w:cs="Arial"/>
          <w:sz w:val="20"/>
          <w:szCs w:val="20"/>
        </w:rPr>
        <w:t xml:space="preserve">Recinzioni e muretti, senza funzioni di contenimento, comunque realizzati, di altezza ≤ 2.0 m, comprese le relative coperture di ingresso con superficie ≤ 6 mq. Il limite di altezza non sussiste per le recinzioni di tipo leggero in rete metallica, in grigliati metallici e simili, per i cancelli carrabili e le relative strutture di sostegno puntuali;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ED3F60" w:rsidRPr="00100C87">
        <w:rPr>
          <w:rFonts w:ascii="Arial" w:hAnsi="Arial" w:cs="Arial"/>
          <w:sz w:val="20"/>
          <w:szCs w:val="20"/>
        </w:rPr>
        <w:t xml:space="preserve"> </w:t>
      </w:r>
      <w:r w:rsidR="00C8086C">
        <w:rPr>
          <w:rFonts w:ascii="Arial" w:hAnsi="Arial" w:cs="Arial"/>
          <w:sz w:val="20"/>
          <w:szCs w:val="20"/>
        </w:rPr>
        <w:tab/>
      </w:r>
      <w:r w:rsidR="00ED3F60" w:rsidRPr="00100C87">
        <w:rPr>
          <w:rFonts w:ascii="Arial" w:hAnsi="Arial" w:cs="Arial"/>
          <w:sz w:val="20"/>
          <w:szCs w:val="20"/>
        </w:rPr>
        <w:t xml:space="preserve">Opere di sostegno, con fondazioni dirette di altezza ≤ 1.0 m, con angolo del terrapieno a monte e a valle inclinato sull’orizzontale ≤ 15°, per le quali non siano presenti carichi permanenti direttamente agenti sul cuneo di spinta. Sono da escludersi opere interferenti con costruzioni e/o infrastrutture in classe III e/o IV del p. 2.4.2 D.M. 14.01.2008;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086C">
        <w:rPr>
          <w:rFonts w:ascii="Arial" w:hAnsi="Arial" w:cs="Arial"/>
          <w:sz w:val="20"/>
          <w:szCs w:val="20"/>
        </w:rPr>
        <w:tab/>
      </w:r>
      <w:r w:rsidR="00ED3F60" w:rsidRPr="00100C87">
        <w:rPr>
          <w:rFonts w:ascii="Arial" w:hAnsi="Arial" w:cs="Arial"/>
          <w:sz w:val="20"/>
          <w:szCs w:val="20"/>
        </w:rPr>
        <w:t xml:space="preserve">Rivestimento corticale di scarpate rocciose con reti, barriere paramassi, opere di ingegneria naturalistica per i casi al di fuori dell’ambito di applicazione delle norme tecniche di cui al D.M. 14.01.2008;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086C">
        <w:rPr>
          <w:rFonts w:ascii="Arial" w:hAnsi="Arial" w:cs="Arial"/>
          <w:sz w:val="20"/>
          <w:szCs w:val="20"/>
        </w:rPr>
        <w:tab/>
      </w:r>
      <w:r w:rsidR="00ED3F60" w:rsidRPr="00100C87">
        <w:rPr>
          <w:rFonts w:ascii="Arial" w:hAnsi="Arial" w:cs="Arial"/>
          <w:sz w:val="20"/>
          <w:szCs w:val="20"/>
        </w:rPr>
        <w:t xml:space="preserve">Gabbionate di altezza strutturale fuori terra ≤ 3 m;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 xml:space="preserve"> </w:t>
      </w:r>
      <w:r w:rsidR="00C8086C">
        <w:rPr>
          <w:rFonts w:ascii="Arial" w:hAnsi="Arial" w:cs="Arial"/>
          <w:sz w:val="20"/>
          <w:szCs w:val="20"/>
        </w:rPr>
        <w:tab/>
      </w:r>
      <w:r w:rsidR="00ED3F60" w:rsidRPr="00100C87">
        <w:rPr>
          <w:rFonts w:ascii="Arial" w:hAnsi="Arial" w:cs="Arial"/>
          <w:sz w:val="20"/>
          <w:szCs w:val="20"/>
        </w:rPr>
        <w:t xml:space="preserve">Strutture provvisorie di classe d’uso I ad un piano, comprese le relative fondazioni, realizzate durante la fase emergenziale di protezione civile in sostituzione di strutture rese inagibili da eventi calamitosi e con durata fino al ripristino dell’agibilità dell’edificio sostituito;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Opere provvisorie, provvisionali, strutture in fase costruttiva, con vita nominale ≤ 10 anni (tab. 2.4.I del D.M. 14.01.2008) e quando le relative durate previste in progetto siano ≤ 2 anni;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Container, bagni chimici e simili destinati a svolgere funzioni provvisionali, temporanee e di cantiere di qualunque tipologia e materiale, per le quali trovano applicazione le norme di utilizzo e di sicurezza specifiche;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Strutture temporanee per manifestazioni di pubblico spettacolo, per le quali trovano applicazione le norme di sicurezza specifiche, soggette ad autorizzazione delle Commissioni di Pubblico Spettacolo;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Coperture amovibili (tende e/o teli cerati) e coperture pressostatiche prive di strutture intermedie di supporto;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Pergolati di altezza media ≤ 3.00 m, realizzati con strutture leggere (legno, elementi metallici, etc.) aventi peso proprio ≤ 0.50 kN/m2;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Gazebi di altezza media ≤ 3.00 m, realizzati con strutture leggere (legno, elementi metallici, etc.) e coperture amovibili (tende e/o teli cerati) aventi peso proprio complessivamente ≤ 0.50 kN/m2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Elementi strutturali appoggiati a terra costituiti da cordoli, massetti e pavimentazioni, in cls anche armato, su cui non vengano ancorati strutturalmente altri manufatti assoggettabili alla L. 64/74;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Locali in classe d’uso I ai sensi del p. 2.4.2 del D.M. 14.01.2008, ad uso servizi (rimesse attrezzi agricoli, ricovero di animali e simili), mono-piano, con superficie ≤ 10.0 mq e altezza media ≤ 2.50 m, realizzati con strutture leggere (legno, elementi metallici, etc.) aventi peso proprio (G1) e permanente portato (G2) complessivamente ≤ 0.50 kN/mq;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Serre ad un piano, con copertura e chiusure in teli di plastica, policarbonato o altri materiali leggeri, adibite esclusivamente a coltivazioni e realizzate con strutture leggere (legno, elementi metallici, etc.) aventi peso proprio (G1) e permanente portato (G2) complessivamente ≤ 0.50 kN/m2;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Vasche ad uso agricolo appoggiate al terreno di altezza fuori terra ≤ 1.50 m e volume ≤ 30.0 mc;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Cisterne interrate e tombini di superficie ≤ 10.0 mq non carrabili e di altezza media ≤ 3.0 m (misure interne);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lastRenderedPageBreak/>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Cabine prefabbricate al servizio di stabilimenti balneari, di altezza ≤ 3.00 m, singole o aggregate ad esclusione dei locali destinati alla vendita e all'intrattenimento;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Riutilizzo di prefabbricati mono-piano per la gestione di emergenze, di proprietà pubblica, anche con cambio di destinazione d’uso purché non si producano incrementi di carico accidentale ≥ 10%, senza variazioni della Classe d’uso come definita al p. 2.4.2 D.M. 14.01.2008, e nell’ambito della propria Vita Nominale di progetto come definita al p.2.4.1 del succitato D.M. e comunque in condizioni di corretta manutenzione;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Strutture mobili di pernottamento di cui all’art. 2, comma 4, della LR n. 16 del 23.10.2003;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Pannelli fotovoltaici su strutture (quali pali, portali, etc.) di qualsiasi altezza, posizionati in terreni o campi fotovoltaici recintati;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Barbecue, forni, arredo giardino, attrezzature ludiche e monumenti;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Monumenti funerarie e tombe interrate con la parte fuori terra di altezza ≤ 1.0 m; </w:t>
      </w:r>
    </w:p>
    <w:p w:rsidR="00ED3F60" w:rsidRPr="00100C87" w:rsidRDefault="009727E2" w:rsidP="00100C87">
      <w:pPr>
        <w:widowControl/>
        <w:autoSpaceDE w:val="0"/>
        <w:autoSpaceDN w:val="0"/>
        <w:adjustRightInd w:val="0"/>
        <w:spacing w:before="360" w:after="0" w:line="240" w:lineRule="auto"/>
        <w:ind w:left="425"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b/>
          <w:bCs/>
          <w:sz w:val="20"/>
          <w:szCs w:val="20"/>
        </w:rPr>
        <w:t>SEZ B2 - INTERVENTI SU COSTRUZIONI ESISTENTI</w:t>
      </w:r>
      <w:r w:rsidR="00C8101C" w:rsidRPr="00100C87">
        <w:rPr>
          <w:rFonts w:ascii="Arial" w:hAnsi="Arial" w:cs="Arial"/>
          <w:b/>
          <w:bCs/>
          <w:sz w:val="20"/>
          <w:szCs w:val="20"/>
        </w:rPr>
        <w:t>:</w:t>
      </w:r>
    </w:p>
    <w:p w:rsidR="00ED3F60" w:rsidRPr="00100C87" w:rsidRDefault="009727E2" w:rsidP="00C8101C">
      <w:pPr>
        <w:pStyle w:val="Default"/>
        <w:spacing w:before="120"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Interventi su strutture speciali a valenza storico culturale tipiche abruzzesi: trabocchi, tholos e case in terra;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Chiusura con infissi a tutta altezza di logge, balconi, porticati e pensiline;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Pergolati in legno o materiali leggeri di altezza ≤ 3.0 m, aventi peso proprio (G1) ≤ 0.35 kN/mq, scoperti o provvisti di copertura con teli ombreggianti, pannelli solari o fotovoltaici purché collocati in modo tale che non si impedisca il filtraggio di luce e acqua e che non si concretizzino in una copertura stabile e continua degli spazi sottostanti;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Pensiline esterne a sbalzo in legno o metallo, in genere sopra finestre o portoncini di ingresso, con aggetto ≤ 1.50 m, aventi superficie coperta ≤ 4 mq e con peso proprio (G1) e permanente portato (G2) complessivamente ≤ 0.50 kN/mq;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Impianti (pannelli solari, fotovoltaici, etc.) installati a terra o a parete, inclinati fino ad un massimo di 30° su strutture accessibili solo per manutenzione aventi altezza media ≤ 1.50 m;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Manufatti interni per la realizzazione di locali, posti a piano terra, all’interno di edifici a destinazione d’uso artigianale o industriale, realizzati con pareti divisorie non portanti di altezza ≤ 3.0 m e controsoffitti aventi peso proprio ≤ 0.25 kN/mq e superficie complessiva ≤ 10% della superficie lorda del piano di riferimento; </w:t>
      </w:r>
    </w:p>
    <w:p w:rsidR="00ED3F60" w:rsidRPr="00100C87" w:rsidRDefault="009727E2" w:rsidP="00C8086C">
      <w:pPr>
        <w:pStyle w:val="Default"/>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Interventi che comportano modifiche alle strutture orizzontali ed alla copertura di seguito specificati: </w:t>
      </w:r>
    </w:p>
    <w:p w:rsidR="00ED3F60"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Realizzazione di controsoffitti aventi peso proprio (G1) ≤ 0.25 kN/mq appesi e ancorati alle strutture; </w:t>
      </w:r>
    </w:p>
    <w:p w:rsidR="00ED3F60"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Rifacimento di elementi secondari della copertura (orditura minuta, tavolato, abbaini, comignoli, etc.) senza aumento di peso; </w:t>
      </w:r>
    </w:p>
    <w:p w:rsidR="00ED3F60" w:rsidRPr="00100C87" w:rsidRDefault="009727E2" w:rsidP="00C8101C">
      <w:pPr>
        <w:pStyle w:val="Default"/>
        <w:spacing w:after="138"/>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Bucature di solai e coperture che non comportino il tranciamento dell’orditura principale, purché debitamente cerchiate, di superficie ≤ 1.50 mq, non reiterata nell’ambito dello stesso campo di solaio; </w:t>
      </w:r>
    </w:p>
    <w:p w:rsidR="00ED3F60" w:rsidRPr="00100C87" w:rsidRDefault="009727E2" w:rsidP="00C8086C">
      <w:pPr>
        <w:pStyle w:val="Default"/>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Interventi che comportano lievi modifiche alle strutture verticali di seguito specificati: </w:t>
      </w:r>
    </w:p>
    <w:p w:rsidR="00ED3F60"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Trasformazione di finestra in porta-finestra, e viceversa, che non ne aumenti la larghezza del vano, e laddove non venga modificata la risposta strutturale globale e locale della parete; </w:t>
      </w:r>
    </w:p>
    <w:p w:rsidR="00ED3F60"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Creazione di singola apertura o di nicchia su parete muraria portante, di superficie netta del foro ≤ 0.25 mq e larghezza massima di 0.50 m e distante almeno 1 m dagli incroci e dagli angoli murari, non reiterata; </w:t>
      </w:r>
    </w:p>
    <w:p w:rsidR="00ED3F60" w:rsidRPr="00100C87" w:rsidRDefault="009727E2" w:rsidP="00C8101C">
      <w:pPr>
        <w:pStyle w:val="Default"/>
        <w:spacing w:after="138"/>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Riparazioni localizzate con interventi quali risarciture, cuci-scuci e chiusure di nicchie nelle murature, ripristino del copriferro nelle strutture in c.a. che non preveda modifiche delle armature (incremento, sostituzione) aventi lo scopo di ripristinare l’originaria rigidezza e resistenza; </w:t>
      </w:r>
    </w:p>
    <w:p w:rsidR="00ED3F60" w:rsidRPr="00100C87" w:rsidRDefault="009727E2" w:rsidP="00C8086C">
      <w:pPr>
        <w:pStyle w:val="Default"/>
        <w:ind w:left="709"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Scale di arredo e simili: </w:t>
      </w:r>
    </w:p>
    <w:p w:rsidR="00ED3F60" w:rsidRPr="00100C87" w:rsidRDefault="009727E2" w:rsidP="00C8086C">
      <w:pPr>
        <w:pStyle w:val="Default"/>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Scala di arredo in legno o metallica all’interno di una singola unità immobiliare; </w:t>
      </w:r>
    </w:p>
    <w:p w:rsidR="00ED3F60" w:rsidRPr="00100C87" w:rsidRDefault="009727E2" w:rsidP="00C8101C">
      <w:pPr>
        <w:pStyle w:val="Default"/>
        <w:spacing w:after="138"/>
        <w:ind w:left="1134" w:hanging="425"/>
        <w:jc w:val="both"/>
        <w:rPr>
          <w:rFonts w:ascii="Arial" w:hAnsi="Arial" w:cs="Arial"/>
          <w:sz w:val="20"/>
          <w:szCs w:val="20"/>
        </w:rPr>
      </w:pPr>
      <w:r w:rsidRPr="00100C87">
        <w:rPr>
          <w:rFonts w:ascii="Arial" w:hAnsi="Arial" w:cs="Arial"/>
          <w:sz w:val="20"/>
          <w:szCs w:val="20"/>
        </w:rPr>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Realizzazione di scale, rampe e solette, appoggiate a terra con dislivello ≤ 1.50 m. </w:t>
      </w:r>
    </w:p>
    <w:p w:rsidR="00ED3F60" w:rsidRPr="00100C87" w:rsidRDefault="009727E2" w:rsidP="00C8101C">
      <w:pPr>
        <w:pStyle w:val="Default"/>
        <w:spacing w:after="138"/>
        <w:ind w:left="709" w:hanging="425"/>
        <w:jc w:val="both"/>
        <w:rPr>
          <w:rFonts w:ascii="Arial" w:hAnsi="Arial" w:cs="Arial"/>
          <w:sz w:val="20"/>
          <w:szCs w:val="20"/>
        </w:rPr>
      </w:pPr>
      <w:r w:rsidRPr="00100C87">
        <w:rPr>
          <w:rFonts w:ascii="Arial" w:hAnsi="Arial" w:cs="Arial"/>
          <w:sz w:val="20"/>
          <w:szCs w:val="20"/>
        </w:rPr>
        <w:lastRenderedPageBreak/>
        <w:fldChar w:fldCharType="begin">
          <w:ffData>
            <w:name w:val="Controllo1"/>
            <w:enabled/>
            <w:calcOnExit w:val="0"/>
            <w:checkBox>
              <w:sizeAuto/>
              <w:default w:val="0"/>
            </w:checkBox>
          </w:ffData>
        </w:fldChar>
      </w:r>
      <w:r w:rsidR="00C8101C" w:rsidRPr="00100C87">
        <w:rPr>
          <w:rFonts w:ascii="Arial" w:hAnsi="Arial" w:cs="Arial"/>
          <w:sz w:val="20"/>
          <w:szCs w:val="20"/>
        </w:rPr>
        <w:instrText xml:space="preserve"> FORMCHECKBOX </w:instrText>
      </w:r>
      <w:r w:rsidRPr="00100C87">
        <w:rPr>
          <w:rFonts w:ascii="Arial" w:hAnsi="Arial" w:cs="Arial"/>
          <w:sz w:val="20"/>
          <w:szCs w:val="20"/>
        </w:rPr>
      </w:r>
      <w:r w:rsidRPr="00100C87">
        <w:rPr>
          <w:rFonts w:ascii="Arial" w:hAnsi="Arial" w:cs="Arial"/>
          <w:sz w:val="20"/>
          <w:szCs w:val="20"/>
        </w:rPr>
        <w:fldChar w:fldCharType="end"/>
      </w:r>
      <w:r w:rsidR="00C8101C" w:rsidRPr="00100C87">
        <w:rPr>
          <w:rFonts w:ascii="Arial" w:hAnsi="Arial" w:cs="Arial"/>
          <w:sz w:val="20"/>
          <w:szCs w:val="20"/>
        </w:rPr>
        <w:tab/>
      </w:r>
      <w:r w:rsidR="00ED3F60" w:rsidRPr="00100C87">
        <w:rPr>
          <w:rFonts w:ascii="Arial" w:hAnsi="Arial" w:cs="Arial"/>
          <w:sz w:val="20"/>
          <w:szCs w:val="20"/>
        </w:rPr>
        <w:t xml:space="preserve">Antenne e impianti leggeri, gravanti sulla costruzione, il cui peso non ecceda il 5% dei pesi propri e permanenti delle strutture direttamente interessate (campo di solaio o copertura delimitato dalle strutture principali direttamente caricato) ricomprese nell’area d’impronta dell’intervento e comunque inferiore a 0.50 kN/mq, e sempre che ciò non renda necessaria la realizzazione di opere di rinforzo strutturale. </w:t>
      </w:r>
    </w:p>
    <w:p w:rsidR="00100C87" w:rsidRPr="00C8086C" w:rsidRDefault="00E46C82" w:rsidP="00100C87">
      <w:pPr>
        <w:pStyle w:val="Default"/>
        <w:spacing w:after="138"/>
        <w:jc w:val="both"/>
        <w:rPr>
          <w:rFonts w:ascii="Arial" w:hAnsi="Arial" w:cs="Arial"/>
          <w:b/>
          <w:sz w:val="20"/>
          <w:szCs w:val="20"/>
        </w:rPr>
      </w:pPr>
      <w:r w:rsidRPr="00C8086C">
        <w:rPr>
          <w:rFonts w:ascii="Arial" w:hAnsi="Arial" w:cs="Arial"/>
          <w:b/>
          <w:sz w:val="20"/>
          <w:szCs w:val="20"/>
        </w:rPr>
        <w:t>La presente dichiarazione, esente da bollo (art. 37 comma 1 DPR 445/2000) non necessita dell'autenticazione della firma e sostituisce a tutti gli effetti le normali certificazioni richieste o destinate ad una Pubblica Amministrazione, ai gestori di pubblici servizi e ai privati che vi consentono ed ha la stessa validità temporale degli atti che sostituisce.</w:t>
      </w:r>
    </w:p>
    <w:p w:rsidR="00F92401" w:rsidRDefault="00E46C82" w:rsidP="00100C87">
      <w:pPr>
        <w:pStyle w:val="Default"/>
        <w:spacing w:after="138"/>
        <w:jc w:val="both"/>
        <w:rPr>
          <w:rFonts w:ascii="Arial" w:hAnsi="Arial" w:cs="Arial"/>
          <w:sz w:val="20"/>
          <w:szCs w:val="20"/>
        </w:rPr>
      </w:pPr>
      <w:r w:rsidRPr="00100C87">
        <w:rPr>
          <w:rFonts w:ascii="Arial" w:hAnsi="Arial" w:cs="Arial"/>
          <w:sz w:val="20"/>
          <w:szCs w:val="20"/>
        </w:rPr>
        <w:t xml:space="preserve">ALLEGARE ALLA PRESENTE DICHIARAZIONE COPIA FOTOSTATICA DEL DOCUMENTO DI RICONOSCIMENTO IN CORSO DI V </w:t>
      </w:r>
      <w:r w:rsidR="00100C87" w:rsidRPr="00100C87">
        <w:rPr>
          <w:rFonts w:ascii="Arial" w:hAnsi="Arial" w:cs="Arial"/>
          <w:sz w:val="20"/>
          <w:szCs w:val="20"/>
        </w:rPr>
        <w:t>ALIDIT</w:t>
      </w:r>
      <w:r w:rsidR="00100C87">
        <w:rPr>
          <w:rFonts w:ascii="Arial" w:hAnsi="Arial" w:cs="Arial"/>
          <w:sz w:val="20"/>
          <w:szCs w:val="20"/>
        </w:rPr>
        <w:t>À</w:t>
      </w:r>
      <w:r w:rsidRPr="00100C87">
        <w:rPr>
          <w:rFonts w:ascii="Arial" w:hAnsi="Arial" w:cs="Arial"/>
          <w:sz w:val="20"/>
          <w:szCs w:val="20"/>
        </w:rPr>
        <w:t>.</w:t>
      </w:r>
    </w:p>
    <w:p w:rsidR="00CB6F9D" w:rsidRDefault="00CB6F9D" w:rsidP="00CB6F9D">
      <w:pPr>
        <w:ind w:firstLine="708"/>
        <w:rPr>
          <w:rFonts w:ascii="Arial" w:hAnsi="Arial" w:cs="Arial"/>
        </w:rPr>
      </w:pPr>
    </w:p>
    <w:p w:rsidR="00CB6F9D" w:rsidRDefault="00CB6F9D" w:rsidP="00CB6F9D">
      <w:pPr>
        <w:ind w:firstLine="708"/>
        <w:rPr>
          <w:rFonts w:ascii="Arial" w:hAnsi="Arial" w:cs="Arial"/>
        </w:rPr>
      </w:pPr>
    </w:p>
    <w:p w:rsidR="00CB6F9D" w:rsidRPr="00CB6F9D" w:rsidRDefault="00CB6F9D" w:rsidP="00CB6F9D">
      <w:pPr>
        <w:ind w:firstLine="708"/>
        <w:rPr>
          <w:rFonts w:ascii="Arial" w:hAnsi="Arial" w:cs="Arial"/>
        </w:rPr>
      </w:pPr>
      <w:r w:rsidRPr="00CB6F9D">
        <w:rPr>
          <w:rFonts w:ascii="Arial" w:hAnsi="Arial" w:cs="Arial"/>
        </w:rPr>
        <w:t xml:space="preserve">Data e </w:t>
      </w:r>
      <w:r>
        <w:rPr>
          <w:rFonts w:ascii="Arial" w:hAnsi="Arial" w:cs="Arial"/>
        </w:rPr>
        <w:t>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B6F9D">
        <w:rPr>
          <w:rFonts w:ascii="Arial" w:hAnsi="Arial" w:cs="Arial"/>
        </w:rPr>
        <w:t>Il Tecnico incaricato</w:t>
      </w:r>
    </w:p>
    <w:p w:rsidR="00CB6F9D" w:rsidRPr="00CB6F9D" w:rsidRDefault="00CB6F9D" w:rsidP="00CB6F9D">
      <w:pPr>
        <w:rPr>
          <w:rFonts w:ascii="Arial" w:hAnsi="Arial" w:cs="Arial"/>
          <w:color w:val="BFBFBF"/>
        </w:rPr>
      </w:pPr>
      <w:r>
        <w:rPr>
          <w:rFonts w:ascii="Arial" w:hAnsi="Arial" w:cs="Arial"/>
        </w:rPr>
        <w:t xml:space="preserve">      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B6F9D">
        <w:rPr>
          <w:rFonts w:ascii="Arial" w:hAnsi="Arial" w:cs="Arial"/>
        </w:rPr>
        <w:t>_____________________</w:t>
      </w:r>
    </w:p>
    <w:p w:rsidR="00CB6F9D" w:rsidRPr="00CB6F9D" w:rsidRDefault="00CB6F9D" w:rsidP="00CB6F9D"/>
    <w:p w:rsidR="00100C87" w:rsidRPr="00100C87" w:rsidRDefault="00100C87" w:rsidP="00100C87">
      <w:pPr>
        <w:pStyle w:val="Default"/>
        <w:spacing w:after="138"/>
        <w:jc w:val="both"/>
        <w:rPr>
          <w:rFonts w:ascii="Arial" w:hAnsi="Arial" w:cs="Arial"/>
          <w:sz w:val="20"/>
          <w:szCs w:val="20"/>
        </w:rPr>
      </w:pPr>
    </w:p>
    <w:sectPr w:rsidR="00100C87" w:rsidRPr="00100C87" w:rsidSect="00100C87">
      <w:footerReference w:type="default" r:id="rId7"/>
      <w:pgSz w:w="11900" w:h="16840"/>
      <w:pgMar w:top="1340" w:right="1000" w:bottom="1360" w:left="1260" w:header="0" w:footer="11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0EA" w:rsidRDefault="00C260EA" w:rsidP="00F92401">
      <w:pPr>
        <w:spacing w:after="0" w:line="240" w:lineRule="auto"/>
      </w:pPr>
      <w:r>
        <w:separator/>
      </w:r>
    </w:p>
  </w:endnote>
  <w:endnote w:type="continuationSeparator" w:id="1">
    <w:p w:rsidR="00C260EA" w:rsidRDefault="00C260EA" w:rsidP="00F9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01" w:rsidRDefault="00F92401">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0EA" w:rsidRDefault="00C260EA" w:rsidP="00F92401">
      <w:pPr>
        <w:spacing w:after="0" w:line="240" w:lineRule="auto"/>
      </w:pPr>
      <w:r>
        <w:separator/>
      </w:r>
    </w:p>
  </w:footnote>
  <w:footnote w:type="continuationSeparator" w:id="1">
    <w:p w:rsidR="00C260EA" w:rsidRDefault="00C260EA" w:rsidP="00F924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A60"/>
    <w:multiLevelType w:val="hybridMultilevel"/>
    <w:tmpl w:val="9B30F0EA"/>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1">
    <w:nsid w:val="66896751"/>
    <w:multiLevelType w:val="hybridMultilevel"/>
    <w:tmpl w:val="DB48108E"/>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compat>
  <w:rsids>
    <w:rsidRoot w:val="00F92401"/>
    <w:rsid w:val="00100C87"/>
    <w:rsid w:val="001F6065"/>
    <w:rsid w:val="00895292"/>
    <w:rsid w:val="009727E2"/>
    <w:rsid w:val="009F647E"/>
    <w:rsid w:val="00B41DA0"/>
    <w:rsid w:val="00C260EA"/>
    <w:rsid w:val="00C8086C"/>
    <w:rsid w:val="00C8101C"/>
    <w:rsid w:val="00CB6F9D"/>
    <w:rsid w:val="00E46C82"/>
    <w:rsid w:val="00ED3F60"/>
    <w:rsid w:val="00F924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paragraph" w:styleId="Titolo1">
    <w:name w:val="heading 1"/>
    <w:basedOn w:val="Normale"/>
    <w:next w:val="Normale"/>
    <w:link w:val="Titolo1Carattere"/>
    <w:qFormat/>
    <w:rsid w:val="00ED3F60"/>
    <w:pPr>
      <w:keepNext/>
      <w:widowControl/>
      <w:spacing w:after="0" w:line="240" w:lineRule="auto"/>
      <w:jc w:val="center"/>
      <w:outlineLvl w:val="0"/>
    </w:pPr>
    <w:rPr>
      <w:rFonts w:ascii="Tahoma" w:eastAsia="Times New Roman" w:hAnsi="Tahoma" w:cs="Times New Roman"/>
      <w:b/>
      <w:bCs/>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952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5292"/>
  </w:style>
  <w:style w:type="paragraph" w:styleId="Pidipagina">
    <w:name w:val="footer"/>
    <w:basedOn w:val="Normale"/>
    <w:link w:val="PidipaginaCarattere"/>
    <w:uiPriority w:val="99"/>
    <w:semiHidden/>
    <w:unhideWhenUsed/>
    <w:rsid w:val="008952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95292"/>
  </w:style>
  <w:style w:type="paragraph" w:styleId="Paragrafoelenco">
    <w:name w:val="List Paragraph"/>
    <w:basedOn w:val="Normale"/>
    <w:uiPriority w:val="34"/>
    <w:qFormat/>
    <w:rsid w:val="00ED3F60"/>
    <w:pPr>
      <w:ind w:left="720"/>
      <w:contextualSpacing/>
    </w:pPr>
  </w:style>
  <w:style w:type="character" w:customStyle="1" w:styleId="Titolo1Carattere">
    <w:name w:val="Titolo 1 Carattere"/>
    <w:basedOn w:val="Carpredefinitoparagrafo"/>
    <w:link w:val="Titolo1"/>
    <w:rsid w:val="00ED3F60"/>
    <w:rPr>
      <w:rFonts w:ascii="Tahoma" w:eastAsia="Times New Roman" w:hAnsi="Tahoma" w:cs="Times New Roman"/>
      <w:b/>
      <w:bCs/>
      <w:szCs w:val="24"/>
      <w:lang w:val="it-IT" w:eastAsia="it-IT"/>
    </w:rPr>
  </w:style>
  <w:style w:type="paragraph" w:customStyle="1" w:styleId="Default">
    <w:name w:val="Default"/>
    <w:rsid w:val="00ED3F60"/>
    <w:pPr>
      <w:widowControl/>
      <w:autoSpaceDE w:val="0"/>
      <w:autoSpaceDN w:val="0"/>
      <w:adjustRightInd w:val="0"/>
      <w:spacing w:after="0" w:line="240" w:lineRule="auto"/>
    </w:pPr>
    <w:rPr>
      <w:rFonts w:ascii="Calibri" w:hAnsi="Calibri" w:cs="Calibri"/>
      <w:color w:val="000000"/>
      <w:sz w:val="24"/>
      <w:szCs w:val="24"/>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2437</Words>
  <Characters>13894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2018-04-10T14:40:00Z</dcterms:created>
  <dcterms:modified xsi:type="dcterms:W3CDTF">2018-04-10T14:48:00Z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2018-04-10T00:00:00Z</vt:filetime>
  </property>
</Properties>
</file>